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33CAB" w14:textId="2818CC93" w:rsidR="003D7255" w:rsidRDefault="003D7255" w:rsidP="00BA5599">
      <w:pPr>
        <w:jc w:val="center"/>
        <w:rPr>
          <w:rFonts w:ascii="Arial" w:hAnsi="Arial" w:cs="Arial"/>
          <w:sz w:val="22"/>
          <w:szCs w:val="22"/>
          <w:u w:val="single"/>
        </w:rPr>
      </w:pPr>
      <w:r w:rsidRPr="009B3CE8">
        <w:rPr>
          <w:rFonts w:ascii="Segoe UI" w:hAnsi="Segoe UI" w:cs="Segoe UI"/>
          <w:sz w:val="12"/>
          <w:szCs w:val="12"/>
          <w:lang w:eastAsia="en-GB"/>
        </w:rPr>
        <w:fldChar w:fldCharType="begin"/>
      </w:r>
      <w:r>
        <w:rPr>
          <w:rFonts w:ascii="Segoe UI" w:hAnsi="Segoe UI" w:cs="Segoe UI"/>
          <w:sz w:val="12"/>
          <w:szCs w:val="12"/>
          <w:lang w:eastAsia="en-GB"/>
        </w:rPr>
        <w:instrText xml:space="preserve"> INCLUDEPICTURE "C:\\var\\folders\\k3\\50fqj6dd13989c3b7mds5lh00000gn\\T\\com.microsoft.Word\\WebArchiveCopyPasteTempFiles\\g8lXORl34MKtAAAAABJRU5ErkJggg==" \* MERGEFORMAT </w:instrText>
      </w:r>
      <w:r w:rsidRPr="009B3CE8">
        <w:rPr>
          <w:rFonts w:ascii="Segoe UI" w:hAnsi="Segoe UI" w:cs="Segoe UI"/>
          <w:sz w:val="12"/>
          <w:szCs w:val="12"/>
          <w:lang w:eastAsia="en-GB"/>
        </w:rPr>
        <w:fldChar w:fldCharType="separate"/>
      </w:r>
      <w:r w:rsidRPr="009B3CE8">
        <w:rPr>
          <w:rFonts w:ascii="Segoe UI" w:hAnsi="Segoe UI" w:cs="Segoe UI"/>
          <w:sz w:val="12"/>
          <w:szCs w:val="12"/>
          <w:lang w:eastAsia="en-GB"/>
        </w:rPr>
        <w:fldChar w:fldCharType="end"/>
      </w:r>
    </w:p>
    <w:p w14:paraId="2345263E" w14:textId="77777777" w:rsidR="00783B6B" w:rsidRDefault="00783B6B" w:rsidP="002C025F">
      <w:pPr>
        <w:rPr>
          <w:rFonts w:ascii="Arial" w:hAnsi="Arial" w:cs="Arial"/>
          <w:sz w:val="22"/>
          <w:szCs w:val="22"/>
          <w:u w:val="single"/>
        </w:rPr>
      </w:pPr>
    </w:p>
    <w:p w14:paraId="4D33FA37" w14:textId="332652B7" w:rsidR="00BD3CD3" w:rsidRDefault="00CD11BB" w:rsidP="002C025F">
      <w:pPr>
        <w:jc w:val="center"/>
        <w:rPr>
          <w:rFonts w:asciiTheme="minorHAnsi" w:hAnsiTheme="minorHAnsi" w:cstheme="minorHAnsi"/>
          <w:b/>
          <w:bCs/>
          <w:u w:val="single"/>
        </w:rPr>
      </w:pPr>
      <w:r w:rsidRPr="00811337">
        <w:rPr>
          <w:rFonts w:asciiTheme="minorHAnsi" w:hAnsiTheme="minorHAnsi" w:cstheme="minorHAnsi"/>
          <w:b/>
          <w:bCs/>
          <w:u w:val="single"/>
        </w:rPr>
        <w:t xml:space="preserve">South West </w:t>
      </w:r>
      <w:r w:rsidR="00A44076">
        <w:rPr>
          <w:rFonts w:asciiTheme="minorHAnsi" w:hAnsiTheme="minorHAnsi" w:cstheme="minorHAnsi"/>
          <w:b/>
          <w:bCs/>
          <w:u w:val="single"/>
        </w:rPr>
        <w:t>C</w:t>
      </w:r>
      <w:r w:rsidRPr="00811337">
        <w:rPr>
          <w:rFonts w:asciiTheme="minorHAnsi" w:hAnsiTheme="minorHAnsi" w:cstheme="minorHAnsi"/>
          <w:b/>
          <w:bCs/>
          <w:u w:val="single"/>
        </w:rPr>
        <w:t xml:space="preserve">elebrates World Tourism Day </w:t>
      </w:r>
      <w:r w:rsidR="00A44076">
        <w:rPr>
          <w:rFonts w:asciiTheme="minorHAnsi" w:hAnsiTheme="minorHAnsi" w:cstheme="minorHAnsi"/>
          <w:b/>
          <w:bCs/>
          <w:u w:val="single"/>
        </w:rPr>
        <w:t>W</w:t>
      </w:r>
      <w:r w:rsidRPr="00811337">
        <w:rPr>
          <w:rFonts w:asciiTheme="minorHAnsi" w:hAnsiTheme="minorHAnsi" w:cstheme="minorHAnsi"/>
          <w:b/>
          <w:bCs/>
          <w:u w:val="single"/>
        </w:rPr>
        <w:t xml:space="preserve">ith </w:t>
      </w:r>
      <w:r w:rsidR="006A04D7" w:rsidRPr="00811337">
        <w:rPr>
          <w:rFonts w:asciiTheme="minorHAnsi" w:hAnsiTheme="minorHAnsi" w:cstheme="minorHAnsi"/>
          <w:b/>
          <w:bCs/>
          <w:u w:val="single"/>
        </w:rPr>
        <w:t>Revolutionary</w:t>
      </w:r>
      <w:r w:rsidR="00AA5197">
        <w:rPr>
          <w:rFonts w:asciiTheme="minorHAnsi" w:hAnsiTheme="minorHAnsi" w:cstheme="minorHAnsi"/>
          <w:b/>
          <w:bCs/>
          <w:u w:val="single"/>
        </w:rPr>
        <w:t>, First-of-its</w:t>
      </w:r>
      <w:r w:rsidR="00035C1A">
        <w:rPr>
          <w:rFonts w:asciiTheme="minorHAnsi" w:hAnsiTheme="minorHAnsi" w:cstheme="minorHAnsi"/>
          <w:b/>
          <w:bCs/>
          <w:u w:val="single"/>
        </w:rPr>
        <w:t>-</w:t>
      </w:r>
      <w:r w:rsidR="00AA5197">
        <w:rPr>
          <w:rFonts w:asciiTheme="minorHAnsi" w:hAnsiTheme="minorHAnsi" w:cstheme="minorHAnsi"/>
          <w:b/>
          <w:bCs/>
          <w:u w:val="single"/>
        </w:rPr>
        <w:t>kind</w:t>
      </w:r>
      <w:r w:rsidR="006A04D7" w:rsidRPr="00811337">
        <w:rPr>
          <w:rFonts w:asciiTheme="minorHAnsi" w:hAnsiTheme="minorHAnsi" w:cstheme="minorHAnsi"/>
          <w:b/>
          <w:bCs/>
          <w:u w:val="single"/>
        </w:rPr>
        <w:t xml:space="preserve"> </w:t>
      </w:r>
      <w:r w:rsidR="00EB4766" w:rsidRPr="00811337">
        <w:rPr>
          <w:rFonts w:asciiTheme="minorHAnsi" w:hAnsiTheme="minorHAnsi" w:cstheme="minorHAnsi"/>
          <w:b/>
          <w:bCs/>
          <w:u w:val="single"/>
        </w:rPr>
        <w:t>Data Hub</w:t>
      </w:r>
    </w:p>
    <w:p w14:paraId="3DA1331A" w14:textId="77777777" w:rsidR="002C025F" w:rsidRPr="00811337" w:rsidRDefault="002C025F" w:rsidP="002C025F">
      <w:pPr>
        <w:jc w:val="center"/>
        <w:rPr>
          <w:rFonts w:asciiTheme="minorHAnsi" w:hAnsiTheme="minorHAnsi" w:cstheme="minorHAnsi"/>
          <w:b/>
          <w:bCs/>
          <w:u w:val="single"/>
        </w:rPr>
      </w:pPr>
    </w:p>
    <w:p w14:paraId="166F0B1F" w14:textId="4D5EE3F8" w:rsidR="000C40CD" w:rsidRPr="00911596" w:rsidRDefault="00911596" w:rsidP="00BA5599">
      <w:pPr>
        <w:jc w:val="center"/>
        <w:rPr>
          <w:rFonts w:asciiTheme="minorHAnsi" w:hAnsiTheme="minorHAnsi" w:cstheme="minorHAnsi"/>
          <w:i/>
          <w:iCs/>
          <w:sz w:val="22"/>
          <w:szCs w:val="22"/>
        </w:rPr>
      </w:pPr>
      <w:proofErr w:type="gramStart"/>
      <w:r w:rsidRPr="00911596">
        <w:rPr>
          <w:rFonts w:asciiTheme="minorHAnsi" w:hAnsiTheme="minorHAnsi" w:cstheme="minorHAnsi"/>
          <w:i/>
          <w:iCs/>
          <w:sz w:val="22"/>
          <w:szCs w:val="22"/>
        </w:rPr>
        <w:t>Newly-launched</w:t>
      </w:r>
      <w:proofErr w:type="gramEnd"/>
      <w:r w:rsidR="008B11D2" w:rsidRPr="00911596">
        <w:rPr>
          <w:rFonts w:asciiTheme="minorHAnsi" w:hAnsiTheme="minorHAnsi" w:cstheme="minorHAnsi"/>
          <w:i/>
          <w:iCs/>
          <w:sz w:val="22"/>
          <w:szCs w:val="22"/>
        </w:rPr>
        <w:t xml:space="preserve"> South West Visitor Economy</w:t>
      </w:r>
      <w:r w:rsidR="00753B06" w:rsidRPr="00911596">
        <w:rPr>
          <w:rFonts w:asciiTheme="minorHAnsi" w:hAnsiTheme="minorHAnsi" w:cstheme="minorHAnsi"/>
          <w:i/>
          <w:iCs/>
          <w:sz w:val="22"/>
          <w:szCs w:val="22"/>
        </w:rPr>
        <w:t xml:space="preserve"> </w:t>
      </w:r>
      <w:r w:rsidR="004448E2" w:rsidRPr="00911596">
        <w:rPr>
          <w:rFonts w:asciiTheme="minorHAnsi" w:hAnsiTheme="minorHAnsi" w:cstheme="minorHAnsi"/>
          <w:i/>
          <w:iCs/>
          <w:sz w:val="22"/>
          <w:szCs w:val="22"/>
        </w:rPr>
        <w:t>Hub</w:t>
      </w:r>
      <w:r w:rsidR="00753B06" w:rsidRPr="00911596">
        <w:rPr>
          <w:rFonts w:asciiTheme="minorHAnsi" w:hAnsiTheme="minorHAnsi" w:cstheme="minorHAnsi"/>
          <w:i/>
          <w:iCs/>
          <w:sz w:val="22"/>
          <w:szCs w:val="22"/>
        </w:rPr>
        <w:t xml:space="preserve"> will </w:t>
      </w:r>
      <w:r w:rsidR="001978D5" w:rsidRPr="00911596">
        <w:rPr>
          <w:rFonts w:asciiTheme="minorHAnsi" w:hAnsiTheme="minorHAnsi" w:cstheme="minorHAnsi"/>
          <w:i/>
          <w:iCs/>
          <w:sz w:val="22"/>
          <w:szCs w:val="22"/>
        </w:rPr>
        <w:t>collect</w:t>
      </w:r>
      <w:r w:rsidR="00753B06" w:rsidRPr="00911596">
        <w:rPr>
          <w:rFonts w:asciiTheme="minorHAnsi" w:hAnsiTheme="minorHAnsi" w:cstheme="minorHAnsi"/>
          <w:i/>
          <w:iCs/>
          <w:sz w:val="22"/>
          <w:szCs w:val="22"/>
        </w:rPr>
        <w:t xml:space="preserve"> real-time</w:t>
      </w:r>
      <w:r w:rsidR="00150995" w:rsidRPr="00911596">
        <w:rPr>
          <w:rFonts w:asciiTheme="minorHAnsi" w:hAnsiTheme="minorHAnsi" w:cstheme="minorHAnsi"/>
          <w:i/>
          <w:iCs/>
          <w:sz w:val="22"/>
          <w:szCs w:val="22"/>
        </w:rPr>
        <w:t xml:space="preserve"> information to track and support the</w:t>
      </w:r>
      <w:r w:rsidR="0011032A" w:rsidRPr="00911596">
        <w:rPr>
          <w:rFonts w:asciiTheme="minorHAnsi" w:hAnsiTheme="minorHAnsi" w:cstheme="minorHAnsi"/>
          <w:i/>
          <w:iCs/>
          <w:sz w:val="22"/>
          <w:szCs w:val="22"/>
        </w:rPr>
        <w:t xml:space="preserve"> area’s tourism sector and the wider</w:t>
      </w:r>
      <w:r w:rsidR="00150995" w:rsidRPr="00911596">
        <w:rPr>
          <w:rFonts w:asciiTheme="minorHAnsi" w:hAnsiTheme="minorHAnsi" w:cstheme="minorHAnsi"/>
          <w:i/>
          <w:iCs/>
          <w:sz w:val="22"/>
          <w:szCs w:val="22"/>
        </w:rPr>
        <w:t xml:space="preserve"> visitor </w:t>
      </w:r>
      <w:r w:rsidR="00DA3C0A" w:rsidRPr="00911596">
        <w:rPr>
          <w:rFonts w:asciiTheme="minorHAnsi" w:hAnsiTheme="minorHAnsi" w:cstheme="minorHAnsi"/>
          <w:i/>
          <w:iCs/>
          <w:sz w:val="22"/>
          <w:szCs w:val="22"/>
        </w:rPr>
        <w:t xml:space="preserve">business </w:t>
      </w:r>
      <w:r w:rsidR="00150995" w:rsidRPr="00911596">
        <w:rPr>
          <w:rFonts w:asciiTheme="minorHAnsi" w:hAnsiTheme="minorHAnsi" w:cstheme="minorHAnsi"/>
          <w:i/>
          <w:iCs/>
          <w:sz w:val="22"/>
          <w:szCs w:val="22"/>
        </w:rPr>
        <w:t>economy</w:t>
      </w:r>
    </w:p>
    <w:p w14:paraId="621F72AD" w14:textId="77777777" w:rsidR="000C40CD" w:rsidRPr="0020617F" w:rsidRDefault="000C40CD" w:rsidP="00BA5599">
      <w:pPr>
        <w:jc w:val="center"/>
        <w:rPr>
          <w:rFonts w:ascii="Arial" w:hAnsi="Arial" w:cs="Arial"/>
          <w:sz w:val="22"/>
          <w:szCs w:val="22"/>
        </w:rPr>
      </w:pPr>
    </w:p>
    <w:p w14:paraId="0E6F4894" w14:textId="40E5F244" w:rsidR="000C40CD" w:rsidRPr="00D32A88" w:rsidRDefault="0020617F" w:rsidP="0020617F">
      <w:pPr>
        <w:rPr>
          <w:rFonts w:asciiTheme="minorHAnsi" w:hAnsiTheme="minorHAnsi" w:cstheme="minorHAnsi"/>
          <w:sz w:val="22"/>
          <w:szCs w:val="22"/>
        </w:rPr>
      </w:pPr>
      <w:r w:rsidRPr="00D32A88">
        <w:rPr>
          <w:rFonts w:asciiTheme="minorHAnsi" w:hAnsiTheme="minorHAnsi" w:cstheme="minorHAnsi"/>
          <w:sz w:val="22"/>
          <w:szCs w:val="22"/>
        </w:rPr>
        <w:t xml:space="preserve">The South West is marking World Tourism </w:t>
      </w:r>
      <w:r w:rsidR="004E53C3" w:rsidRPr="00D32A88">
        <w:rPr>
          <w:rFonts w:asciiTheme="minorHAnsi" w:hAnsiTheme="minorHAnsi" w:cstheme="minorHAnsi"/>
          <w:sz w:val="22"/>
          <w:szCs w:val="22"/>
        </w:rPr>
        <w:t>D</w:t>
      </w:r>
      <w:r w:rsidRPr="00D32A88">
        <w:rPr>
          <w:rFonts w:asciiTheme="minorHAnsi" w:hAnsiTheme="minorHAnsi" w:cstheme="minorHAnsi"/>
          <w:sz w:val="22"/>
          <w:szCs w:val="22"/>
        </w:rPr>
        <w:t>ay</w:t>
      </w:r>
      <w:r w:rsidR="009D218A" w:rsidRPr="00D32A88">
        <w:rPr>
          <w:rFonts w:asciiTheme="minorHAnsi" w:hAnsiTheme="minorHAnsi" w:cstheme="minorHAnsi"/>
          <w:sz w:val="22"/>
          <w:szCs w:val="22"/>
        </w:rPr>
        <w:t xml:space="preserve"> (September 27)</w:t>
      </w:r>
      <w:r w:rsidRPr="00D32A88">
        <w:rPr>
          <w:rFonts w:asciiTheme="minorHAnsi" w:hAnsiTheme="minorHAnsi" w:cstheme="minorHAnsi"/>
          <w:sz w:val="22"/>
          <w:szCs w:val="22"/>
        </w:rPr>
        <w:t xml:space="preserve"> with the launch of a</w:t>
      </w:r>
      <w:r w:rsidR="00DF1356" w:rsidRPr="00D32A88">
        <w:rPr>
          <w:rFonts w:asciiTheme="minorHAnsi" w:hAnsiTheme="minorHAnsi" w:cstheme="minorHAnsi"/>
          <w:sz w:val="22"/>
          <w:szCs w:val="22"/>
        </w:rPr>
        <w:t xml:space="preserve">n innovative </w:t>
      </w:r>
      <w:r w:rsidRPr="00D32A88">
        <w:rPr>
          <w:rFonts w:asciiTheme="minorHAnsi" w:hAnsiTheme="minorHAnsi" w:cstheme="minorHAnsi"/>
          <w:sz w:val="22"/>
          <w:szCs w:val="22"/>
        </w:rPr>
        <w:t>init</w:t>
      </w:r>
      <w:r w:rsidR="004E53C3" w:rsidRPr="00D32A88">
        <w:rPr>
          <w:rFonts w:asciiTheme="minorHAnsi" w:hAnsiTheme="minorHAnsi" w:cstheme="minorHAnsi"/>
          <w:sz w:val="22"/>
          <w:szCs w:val="22"/>
        </w:rPr>
        <w:t xml:space="preserve">iative to </w:t>
      </w:r>
      <w:r w:rsidR="00732CD3" w:rsidRPr="00D32A88">
        <w:rPr>
          <w:rFonts w:asciiTheme="minorHAnsi" w:hAnsiTheme="minorHAnsi" w:cstheme="minorHAnsi"/>
          <w:sz w:val="22"/>
          <w:szCs w:val="22"/>
        </w:rPr>
        <w:t xml:space="preserve">help boost Devon and </w:t>
      </w:r>
      <w:r w:rsidR="00793AD2" w:rsidRPr="00D32A88">
        <w:rPr>
          <w:rFonts w:asciiTheme="minorHAnsi" w:hAnsiTheme="minorHAnsi" w:cstheme="minorHAnsi"/>
          <w:sz w:val="22"/>
          <w:szCs w:val="22"/>
        </w:rPr>
        <w:t>Somerset’s tourism industry.</w:t>
      </w:r>
    </w:p>
    <w:p w14:paraId="5D3BB854" w14:textId="77777777" w:rsidR="000C40CD" w:rsidRPr="00D32A88" w:rsidRDefault="000C40CD" w:rsidP="00BA5599">
      <w:pPr>
        <w:jc w:val="center"/>
        <w:rPr>
          <w:rFonts w:asciiTheme="minorHAnsi" w:hAnsiTheme="minorHAnsi" w:cstheme="minorHAnsi"/>
          <w:b/>
          <w:bCs/>
          <w:sz w:val="22"/>
          <w:szCs w:val="22"/>
          <w:u w:val="single"/>
        </w:rPr>
      </w:pPr>
    </w:p>
    <w:p w14:paraId="53AA6CE7" w14:textId="0E141779" w:rsidR="00515E0E" w:rsidRPr="00D32A88" w:rsidRDefault="0009714F">
      <w:pPr>
        <w:pStyle w:val="NormalWeb"/>
        <w:shd w:val="clear" w:color="auto" w:fill="FFFFFF"/>
        <w:spacing w:before="0" w:beforeAutospacing="0" w:after="0" w:afterAutospacing="0"/>
        <w:textAlignment w:val="baseline"/>
        <w:divId w:val="409011087"/>
        <w:rPr>
          <w:rFonts w:asciiTheme="minorHAnsi" w:hAnsiTheme="minorHAnsi" w:cstheme="minorHAnsi"/>
          <w:color w:val="000000"/>
          <w:sz w:val="22"/>
          <w:szCs w:val="22"/>
          <w:bdr w:val="none" w:sz="0" w:space="0" w:color="auto" w:frame="1"/>
        </w:rPr>
      </w:pPr>
      <w:r w:rsidRPr="00D32A88">
        <w:rPr>
          <w:rFonts w:asciiTheme="minorHAnsi" w:hAnsiTheme="minorHAnsi" w:cstheme="minorHAnsi"/>
          <w:color w:val="000000"/>
          <w:sz w:val="22"/>
          <w:szCs w:val="22"/>
          <w:bdr w:val="none" w:sz="0" w:space="0" w:color="auto" w:frame="1"/>
        </w:rPr>
        <w:t xml:space="preserve">The </w:t>
      </w:r>
      <w:hyperlink r:id="rId11" w:history="1">
        <w:r w:rsidR="0007402B" w:rsidRPr="006F0353">
          <w:rPr>
            <w:rStyle w:val="Hyperlink"/>
            <w:rFonts w:asciiTheme="minorHAnsi" w:hAnsiTheme="minorHAnsi" w:cstheme="minorHAnsi"/>
            <w:sz w:val="22"/>
            <w:szCs w:val="22"/>
            <w:bdr w:val="none" w:sz="0" w:space="0" w:color="auto" w:frame="1"/>
          </w:rPr>
          <w:t>South West Visitor Economy</w:t>
        </w:r>
        <w:r w:rsidRPr="006F0353">
          <w:rPr>
            <w:rStyle w:val="Hyperlink"/>
            <w:rFonts w:asciiTheme="minorHAnsi" w:hAnsiTheme="minorHAnsi" w:cstheme="minorHAnsi"/>
            <w:sz w:val="22"/>
            <w:szCs w:val="22"/>
          </w:rPr>
          <w:t xml:space="preserve"> Hub</w:t>
        </w:r>
      </w:hyperlink>
      <w:r w:rsidRPr="00D32A88">
        <w:rPr>
          <w:rStyle w:val="normaltextrun"/>
          <w:rFonts w:asciiTheme="minorHAnsi" w:hAnsiTheme="minorHAnsi" w:cstheme="minorHAnsi"/>
          <w:sz w:val="22"/>
          <w:szCs w:val="22"/>
        </w:rPr>
        <w:t xml:space="preserve"> </w:t>
      </w:r>
      <w:r w:rsidR="008D4E43" w:rsidRPr="00D32A88">
        <w:rPr>
          <w:rStyle w:val="normaltextrun"/>
          <w:rFonts w:asciiTheme="minorHAnsi" w:hAnsiTheme="minorHAnsi" w:cstheme="minorHAnsi"/>
          <w:sz w:val="22"/>
          <w:szCs w:val="22"/>
        </w:rPr>
        <w:t xml:space="preserve">is a new </w:t>
      </w:r>
      <w:r w:rsidR="00FE42F7" w:rsidRPr="00D32A88">
        <w:rPr>
          <w:rStyle w:val="normaltextrun"/>
          <w:rFonts w:asciiTheme="minorHAnsi" w:hAnsiTheme="minorHAnsi" w:cstheme="minorHAnsi"/>
          <w:sz w:val="22"/>
          <w:szCs w:val="22"/>
        </w:rPr>
        <w:t xml:space="preserve">online </w:t>
      </w:r>
      <w:r w:rsidR="008D4E43" w:rsidRPr="00D32A88">
        <w:rPr>
          <w:rStyle w:val="normaltextrun"/>
          <w:rFonts w:asciiTheme="minorHAnsi" w:hAnsiTheme="minorHAnsi" w:cstheme="minorHAnsi"/>
          <w:sz w:val="22"/>
          <w:szCs w:val="22"/>
        </w:rPr>
        <w:t xml:space="preserve">tool for the sector, </w:t>
      </w:r>
      <w:r w:rsidR="00D44F23" w:rsidRPr="00D32A88">
        <w:rPr>
          <w:rFonts w:asciiTheme="minorHAnsi" w:hAnsiTheme="minorHAnsi" w:cstheme="minorHAnsi"/>
          <w:color w:val="000000"/>
          <w:sz w:val="22"/>
          <w:szCs w:val="22"/>
          <w:bdr w:val="none" w:sz="0" w:space="0" w:color="auto" w:frame="1"/>
        </w:rPr>
        <w:t>gather</w:t>
      </w:r>
      <w:r w:rsidR="0074501B" w:rsidRPr="00D32A88">
        <w:rPr>
          <w:rFonts w:asciiTheme="minorHAnsi" w:hAnsiTheme="minorHAnsi" w:cstheme="minorHAnsi"/>
          <w:color w:val="000000"/>
          <w:sz w:val="22"/>
          <w:szCs w:val="22"/>
          <w:bdr w:val="none" w:sz="0" w:space="0" w:color="auto" w:frame="1"/>
        </w:rPr>
        <w:t>ing</w:t>
      </w:r>
      <w:r w:rsidR="003D7255" w:rsidRPr="00D32A88">
        <w:rPr>
          <w:rFonts w:asciiTheme="minorHAnsi" w:hAnsiTheme="minorHAnsi" w:cstheme="minorHAnsi"/>
          <w:color w:val="000000"/>
          <w:sz w:val="22"/>
          <w:szCs w:val="22"/>
          <w:bdr w:val="none" w:sz="0" w:space="0" w:color="auto" w:frame="1"/>
        </w:rPr>
        <w:t xml:space="preserve"> </w:t>
      </w:r>
      <w:r w:rsidR="00515E0E" w:rsidRPr="00D32A88">
        <w:rPr>
          <w:rFonts w:asciiTheme="minorHAnsi" w:hAnsiTheme="minorHAnsi" w:cstheme="minorHAnsi"/>
          <w:color w:val="000000"/>
          <w:sz w:val="22"/>
          <w:szCs w:val="22"/>
          <w:bdr w:val="none" w:sz="0" w:space="0" w:color="auto" w:frame="1"/>
        </w:rPr>
        <w:t>and analys</w:t>
      </w:r>
      <w:r w:rsidR="0074501B" w:rsidRPr="00D32A88">
        <w:rPr>
          <w:rFonts w:asciiTheme="minorHAnsi" w:hAnsiTheme="minorHAnsi" w:cstheme="minorHAnsi"/>
          <w:color w:val="000000"/>
          <w:sz w:val="22"/>
          <w:szCs w:val="22"/>
          <w:bdr w:val="none" w:sz="0" w:space="0" w:color="auto" w:frame="1"/>
        </w:rPr>
        <w:t>ing</w:t>
      </w:r>
      <w:r w:rsidR="00515E0E" w:rsidRPr="00D32A88">
        <w:rPr>
          <w:rFonts w:asciiTheme="minorHAnsi" w:hAnsiTheme="minorHAnsi" w:cstheme="minorHAnsi"/>
          <w:color w:val="000000"/>
          <w:sz w:val="22"/>
          <w:szCs w:val="22"/>
          <w:bdr w:val="none" w:sz="0" w:space="0" w:color="auto" w:frame="1"/>
        </w:rPr>
        <w:t xml:space="preserve"> data from </w:t>
      </w:r>
      <w:r w:rsidR="00A55694" w:rsidRPr="00D32A88">
        <w:rPr>
          <w:rFonts w:asciiTheme="minorHAnsi" w:hAnsiTheme="minorHAnsi" w:cstheme="minorHAnsi"/>
          <w:color w:val="000000"/>
          <w:sz w:val="22"/>
          <w:szCs w:val="22"/>
          <w:bdr w:val="none" w:sz="0" w:space="0" w:color="auto" w:frame="1"/>
        </w:rPr>
        <w:t>various</w:t>
      </w:r>
      <w:r w:rsidR="00515E0E" w:rsidRPr="00D32A88">
        <w:rPr>
          <w:rFonts w:asciiTheme="minorHAnsi" w:hAnsiTheme="minorHAnsi" w:cstheme="minorHAnsi"/>
          <w:color w:val="000000"/>
          <w:sz w:val="22"/>
          <w:szCs w:val="22"/>
          <w:bdr w:val="none" w:sz="0" w:space="0" w:color="auto" w:frame="1"/>
        </w:rPr>
        <w:t xml:space="preserve"> sources</w:t>
      </w:r>
      <w:r w:rsidR="00DF1356" w:rsidRPr="00D32A88">
        <w:rPr>
          <w:rFonts w:asciiTheme="minorHAnsi" w:hAnsiTheme="minorHAnsi" w:cstheme="minorHAnsi"/>
          <w:color w:val="000000"/>
          <w:sz w:val="22"/>
          <w:szCs w:val="22"/>
          <w:bdr w:val="none" w:sz="0" w:space="0" w:color="auto" w:frame="1"/>
        </w:rPr>
        <w:t>,</w:t>
      </w:r>
      <w:r w:rsidR="005D62E9" w:rsidRPr="00D32A88">
        <w:rPr>
          <w:rFonts w:asciiTheme="minorHAnsi" w:hAnsiTheme="minorHAnsi" w:cstheme="minorHAnsi"/>
          <w:color w:val="000000"/>
          <w:sz w:val="22"/>
          <w:szCs w:val="22"/>
          <w:bdr w:val="none" w:sz="0" w:space="0" w:color="auto" w:frame="1"/>
        </w:rPr>
        <w:t xml:space="preserve"> including </w:t>
      </w:r>
      <w:r w:rsidR="00515E0E" w:rsidRPr="00D32A88">
        <w:rPr>
          <w:rFonts w:asciiTheme="minorHAnsi" w:hAnsiTheme="minorHAnsi" w:cstheme="minorHAnsi"/>
          <w:color w:val="000000"/>
          <w:sz w:val="22"/>
          <w:szCs w:val="22"/>
          <w:bdr w:val="none" w:sz="0" w:space="0" w:color="auto" w:frame="1"/>
        </w:rPr>
        <w:t xml:space="preserve">accommodation providers and attractions, transport networks, parking providers, the </w:t>
      </w:r>
      <w:r w:rsidR="007B6BFB">
        <w:rPr>
          <w:rFonts w:asciiTheme="minorHAnsi" w:hAnsiTheme="minorHAnsi" w:cstheme="minorHAnsi"/>
          <w:color w:val="000000"/>
          <w:sz w:val="22"/>
          <w:szCs w:val="22"/>
          <w:bdr w:val="none" w:sz="0" w:space="0" w:color="auto" w:frame="1"/>
        </w:rPr>
        <w:t>weather,</w:t>
      </w:r>
      <w:r w:rsidR="0011355E" w:rsidRPr="00D32A88">
        <w:rPr>
          <w:rFonts w:asciiTheme="minorHAnsi" w:hAnsiTheme="minorHAnsi" w:cstheme="minorHAnsi"/>
          <w:color w:val="000000"/>
          <w:sz w:val="22"/>
          <w:szCs w:val="22"/>
          <w:bdr w:val="none" w:sz="0" w:space="0" w:color="auto" w:frame="1"/>
        </w:rPr>
        <w:t xml:space="preserve"> </w:t>
      </w:r>
      <w:r w:rsidR="007B6BFB">
        <w:rPr>
          <w:rFonts w:asciiTheme="minorHAnsi" w:hAnsiTheme="minorHAnsi" w:cstheme="minorHAnsi"/>
          <w:color w:val="000000"/>
          <w:sz w:val="22"/>
          <w:szCs w:val="22"/>
          <w:bdr w:val="none" w:sz="0" w:space="0" w:color="auto" w:frame="1"/>
        </w:rPr>
        <w:t>and</w:t>
      </w:r>
      <w:r w:rsidR="00515E0E" w:rsidRPr="00D32A88">
        <w:rPr>
          <w:rFonts w:asciiTheme="minorHAnsi" w:hAnsiTheme="minorHAnsi" w:cstheme="minorHAnsi"/>
          <w:color w:val="000000"/>
          <w:sz w:val="22"/>
          <w:szCs w:val="22"/>
          <w:bdr w:val="none" w:sz="0" w:space="0" w:color="auto" w:frame="1"/>
        </w:rPr>
        <w:t xml:space="preserve"> </w:t>
      </w:r>
      <w:r w:rsidR="007B6BFB">
        <w:rPr>
          <w:rFonts w:asciiTheme="minorHAnsi" w:hAnsiTheme="minorHAnsi" w:cstheme="minorHAnsi"/>
          <w:color w:val="000000"/>
          <w:sz w:val="22"/>
          <w:szCs w:val="22"/>
          <w:bdr w:val="none" w:sz="0" w:space="0" w:color="auto" w:frame="1"/>
        </w:rPr>
        <w:t>other</w:t>
      </w:r>
      <w:r w:rsidR="00515E0E" w:rsidRPr="00D32A88">
        <w:rPr>
          <w:rFonts w:asciiTheme="minorHAnsi" w:hAnsiTheme="minorHAnsi" w:cstheme="minorHAnsi"/>
          <w:color w:val="000000"/>
          <w:sz w:val="22"/>
          <w:szCs w:val="22"/>
          <w:bdr w:val="none" w:sz="0" w:space="0" w:color="auto" w:frame="1"/>
        </w:rPr>
        <w:t xml:space="preserve"> data</w:t>
      </w:r>
      <w:r w:rsidR="007B6BFB">
        <w:rPr>
          <w:rFonts w:asciiTheme="minorHAnsi" w:hAnsiTheme="minorHAnsi" w:cstheme="minorHAnsi"/>
          <w:color w:val="000000"/>
          <w:sz w:val="22"/>
          <w:szCs w:val="22"/>
          <w:bdr w:val="none" w:sz="0" w:space="0" w:color="auto" w:frame="1"/>
        </w:rPr>
        <w:t xml:space="preserve"> providers</w:t>
      </w:r>
      <w:r w:rsidR="00515E0E" w:rsidRPr="00D32A88">
        <w:rPr>
          <w:rFonts w:asciiTheme="minorHAnsi" w:hAnsiTheme="minorHAnsi" w:cstheme="minorHAnsi"/>
          <w:color w:val="000000"/>
          <w:sz w:val="22"/>
          <w:szCs w:val="22"/>
          <w:bdr w:val="none" w:sz="0" w:space="0" w:color="auto" w:frame="1"/>
        </w:rPr>
        <w:t xml:space="preserve"> to help </w:t>
      </w:r>
      <w:r w:rsidR="002124C8" w:rsidRPr="00D32A88">
        <w:rPr>
          <w:rFonts w:asciiTheme="minorHAnsi" w:hAnsiTheme="minorHAnsi" w:cstheme="minorHAnsi"/>
          <w:color w:val="000000"/>
          <w:sz w:val="22"/>
          <w:szCs w:val="22"/>
          <w:bdr w:val="none" w:sz="0" w:space="0" w:color="auto" w:frame="1"/>
        </w:rPr>
        <w:t>measure</w:t>
      </w:r>
      <w:r w:rsidR="00515E0E" w:rsidRPr="00D32A88">
        <w:rPr>
          <w:rFonts w:asciiTheme="minorHAnsi" w:hAnsiTheme="minorHAnsi" w:cstheme="minorHAnsi"/>
          <w:color w:val="000000"/>
          <w:sz w:val="22"/>
          <w:szCs w:val="22"/>
          <w:bdr w:val="none" w:sz="0" w:space="0" w:color="auto" w:frame="1"/>
        </w:rPr>
        <w:t xml:space="preserve"> occupancy, revenue, footfall and </w:t>
      </w:r>
      <w:r w:rsidR="00AD2BBE" w:rsidRPr="00D32A88">
        <w:rPr>
          <w:rFonts w:asciiTheme="minorHAnsi" w:hAnsiTheme="minorHAnsi" w:cstheme="minorHAnsi"/>
          <w:color w:val="000000"/>
          <w:sz w:val="22"/>
          <w:szCs w:val="22"/>
          <w:bdr w:val="none" w:sz="0" w:space="0" w:color="auto" w:frame="1"/>
        </w:rPr>
        <w:t>perceptions</w:t>
      </w:r>
      <w:r w:rsidR="007B6BFB">
        <w:rPr>
          <w:rFonts w:asciiTheme="minorHAnsi" w:hAnsiTheme="minorHAnsi" w:cstheme="minorHAnsi"/>
          <w:color w:val="000000"/>
          <w:sz w:val="22"/>
          <w:szCs w:val="22"/>
          <w:bdr w:val="none" w:sz="0" w:space="0" w:color="auto" w:frame="1"/>
        </w:rPr>
        <w:t>,</w:t>
      </w:r>
      <w:r w:rsidR="00911596">
        <w:rPr>
          <w:rFonts w:asciiTheme="minorHAnsi" w:hAnsiTheme="minorHAnsi" w:cstheme="minorHAnsi"/>
          <w:color w:val="000000"/>
          <w:sz w:val="22"/>
          <w:szCs w:val="22"/>
          <w:bdr w:val="none" w:sz="0" w:space="0" w:color="auto" w:frame="1"/>
        </w:rPr>
        <w:t xml:space="preserve"> </w:t>
      </w:r>
      <w:r w:rsidR="00354657" w:rsidRPr="00D32A88">
        <w:rPr>
          <w:rFonts w:asciiTheme="minorHAnsi" w:hAnsiTheme="minorHAnsi" w:cstheme="minorHAnsi"/>
          <w:color w:val="000000"/>
          <w:sz w:val="22"/>
          <w:szCs w:val="22"/>
          <w:bdr w:val="none" w:sz="0" w:space="0" w:color="auto" w:frame="1"/>
        </w:rPr>
        <w:t>faster than ever before.</w:t>
      </w:r>
    </w:p>
    <w:p w14:paraId="6230E2AC" w14:textId="77777777" w:rsidR="005D62E9" w:rsidRPr="00D32A88" w:rsidRDefault="005D62E9">
      <w:pPr>
        <w:pStyle w:val="NormalWeb"/>
        <w:shd w:val="clear" w:color="auto" w:fill="FFFFFF"/>
        <w:spacing w:before="0" w:beforeAutospacing="0" w:after="0" w:afterAutospacing="0"/>
        <w:textAlignment w:val="baseline"/>
        <w:divId w:val="409011087"/>
        <w:rPr>
          <w:rFonts w:asciiTheme="minorHAnsi" w:hAnsiTheme="minorHAnsi" w:cstheme="minorHAnsi"/>
          <w:color w:val="000000"/>
          <w:sz w:val="22"/>
          <w:szCs w:val="22"/>
          <w:bdr w:val="none" w:sz="0" w:space="0" w:color="auto" w:frame="1"/>
        </w:rPr>
      </w:pPr>
    </w:p>
    <w:p w14:paraId="2FE0AF08" w14:textId="637AD07C" w:rsidR="00B81962" w:rsidRPr="00D32A88" w:rsidRDefault="00B92E2D" w:rsidP="00B81962">
      <w:pPr>
        <w:pStyle w:val="NormalWeb"/>
        <w:shd w:val="clear" w:color="auto" w:fill="FFFFFF"/>
        <w:spacing w:before="0" w:beforeAutospacing="0" w:after="0" w:afterAutospacing="0"/>
        <w:textAlignment w:val="baseline"/>
        <w:divId w:val="409011087"/>
        <w:rPr>
          <w:rFonts w:asciiTheme="minorHAnsi" w:hAnsiTheme="minorHAnsi" w:cstheme="minorHAnsi"/>
          <w:color w:val="000000"/>
          <w:sz w:val="22"/>
          <w:szCs w:val="22"/>
          <w:bdr w:val="none" w:sz="0" w:space="0" w:color="auto" w:frame="1"/>
        </w:rPr>
      </w:pPr>
      <w:bookmarkStart w:id="0" w:name="_Hlk177561937"/>
      <w:r w:rsidRPr="00D32A88">
        <w:rPr>
          <w:rStyle w:val="normaltextrun"/>
          <w:rFonts w:asciiTheme="minorHAnsi" w:hAnsiTheme="minorHAnsi" w:cstheme="minorHAnsi"/>
          <w:sz w:val="22"/>
          <w:szCs w:val="22"/>
        </w:rPr>
        <w:t xml:space="preserve">By providing </w:t>
      </w:r>
      <w:r w:rsidR="005D62E9" w:rsidRPr="00D32A88">
        <w:rPr>
          <w:rStyle w:val="normaltextrun"/>
          <w:rFonts w:asciiTheme="minorHAnsi" w:hAnsiTheme="minorHAnsi" w:cstheme="minorHAnsi"/>
          <w:sz w:val="22"/>
          <w:szCs w:val="22"/>
        </w:rPr>
        <w:t>tourism businesses, Destination Management Organisations (DMOs)</w:t>
      </w:r>
      <w:r w:rsidR="001669E8">
        <w:rPr>
          <w:rStyle w:val="normaltextrun"/>
          <w:rFonts w:asciiTheme="minorHAnsi" w:hAnsiTheme="minorHAnsi" w:cstheme="minorHAnsi"/>
          <w:sz w:val="22"/>
          <w:szCs w:val="22"/>
        </w:rPr>
        <w:t>, councils,</w:t>
      </w:r>
      <w:r w:rsidR="005D62E9" w:rsidRPr="00D32A88">
        <w:rPr>
          <w:rStyle w:val="normaltextrun"/>
          <w:rFonts w:asciiTheme="minorHAnsi" w:hAnsiTheme="minorHAnsi" w:cstheme="minorHAnsi"/>
          <w:sz w:val="22"/>
          <w:szCs w:val="22"/>
        </w:rPr>
        <w:t xml:space="preserve"> and the wider business community with consistent, robust and valuable data insights into consumer and business behaviours</w:t>
      </w:r>
      <w:r w:rsidRPr="00D32A88">
        <w:rPr>
          <w:rStyle w:val="normaltextrun"/>
          <w:rFonts w:asciiTheme="minorHAnsi" w:hAnsiTheme="minorHAnsi" w:cstheme="minorHAnsi"/>
          <w:sz w:val="22"/>
          <w:szCs w:val="22"/>
        </w:rPr>
        <w:t>, the sector will be able to</w:t>
      </w:r>
      <w:r w:rsidR="00B81962" w:rsidRPr="00D32A88">
        <w:rPr>
          <w:rFonts w:asciiTheme="minorHAnsi" w:hAnsiTheme="minorHAnsi" w:cstheme="minorHAnsi"/>
          <w:color w:val="000000"/>
          <w:sz w:val="22"/>
          <w:szCs w:val="22"/>
          <w:bdr w:val="none" w:sz="0" w:space="0" w:color="auto" w:frame="1"/>
        </w:rPr>
        <w:t xml:space="preserve"> monitor data </w:t>
      </w:r>
      <w:r w:rsidR="007B6BFB">
        <w:rPr>
          <w:rFonts w:asciiTheme="minorHAnsi" w:hAnsiTheme="minorHAnsi" w:cstheme="minorHAnsi"/>
          <w:color w:val="000000"/>
          <w:sz w:val="22"/>
          <w:szCs w:val="22"/>
          <w:bdr w:val="none" w:sz="0" w:space="0" w:color="auto" w:frame="1"/>
        </w:rPr>
        <w:t>on a regular basis to</w:t>
      </w:r>
      <w:r w:rsidR="00252642" w:rsidRPr="00D32A88">
        <w:rPr>
          <w:rFonts w:asciiTheme="minorHAnsi" w:hAnsiTheme="minorHAnsi" w:cstheme="minorHAnsi"/>
          <w:color w:val="000000"/>
          <w:sz w:val="22"/>
          <w:szCs w:val="22"/>
          <w:bdr w:val="none" w:sz="0" w:space="0" w:color="auto" w:frame="1"/>
        </w:rPr>
        <w:t xml:space="preserve"> </w:t>
      </w:r>
      <w:r w:rsidR="00B81962" w:rsidRPr="00D32A88">
        <w:rPr>
          <w:rFonts w:asciiTheme="minorHAnsi" w:hAnsiTheme="minorHAnsi" w:cstheme="minorHAnsi"/>
          <w:color w:val="000000"/>
          <w:sz w:val="22"/>
          <w:szCs w:val="22"/>
          <w:bdr w:val="none" w:sz="0" w:space="0" w:color="auto" w:frame="1"/>
        </w:rPr>
        <w:t>identify future trend</w:t>
      </w:r>
      <w:r w:rsidR="00252642" w:rsidRPr="00D32A88">
        <w:rPr>
          <w:rFonts w:asciiTheme="minorHAnsi" w:hAnsiTheme="minorHAnsi" w:cstheme="minorHAnsi"/>
          <w:color w:val="000000"/>
          <w:sz w:val="22"/>
          <w:szCs w:val="22"/>
          <w:bdr w:val="none" w:sz="0" w:space="0" w:color="auto" w:frame="1"/>
        </w:rPr>
        <w:t>s</w:t>
      </w:r>
      <w:r w:rsidR="00B81962" w:rsidRPr="00D32A88">
        <w:rPr>
          <w:rFonts w:asciiTheme="minorHAnsi" w:hAnsiTheme="minorHAnsi" w:cstheme="minorHAnsi"/>
          <w:color w:val="000000"/>
          <w:sz w:val="22"/>
          <w:szCs w:val="22"/>
          <w:bdr w:val="none" w:sz="0" w:space="0" w:color="auto" w:frame="1"/>
        </w:rPr>
        <w:t xml:space="preserve"> and react accordingly.</w:t>
      </w:r>
    </w:p>
    <w:bookmarkEnd w:id="0"/>
    <w:p w14:paraId="03C0DD4B" w14:textId="77777777" w:rsidR="00252642" w:rsidRPr="00D32A88" w:rsidRDefault="00252642" w:rsidP="005D62E9">
      <w:pPr>
        <w:pStyle w:val="paragraph"/>
        <w:spacing w:before="0" w:beforeAutospacing="0" w:after="0" w:afterAutospacing="0"/>
        <w:textAlignment w:val="baseline"/>
        <w:divId w:val="409011087"/>
        <w:rPr>
          <w:rStyle w:val="normaltextrun"/>
          <w:rFonts w:asciiTheme="minorHAnsi" w:hAnsiTheme="minorHAnsi" w:cstheme="minorHAnsi"/>
          <w:sz w:val="22"/>
          <w:szCs w:val="22"/>
        </w:rPr>
      </w:pPr>
    </w:p>
    <w:p w14:paraId="3F5CA4C3" w14:textId="705330AB" w:rsidR="005D62E9" w:rsidRPr="00D32A88" w:rsidRDefault="0022201E" w:rsidP="005D62E9">
      <w:pPr>
        <w:pStyle w:val="paragraph"/>
        <w:spacing w:before="0" w:beforeAutospacing="0" w:after="0" w:afterAutospacing="0"/>
        <w:textAlignment w:val="baseline"/>
        <w:divId w:val="409011087"/>
        <w:rPr>
          <w:rStyle w:val="normaltextrun"/>
          <w:rFonts w:asciiTheme="minorHAnsi" w:hAnsiTheme="minorHAnsi" w:cstheme="minorHAnsi"/>
          <w:sz w:val="22"/>
          <w:szCs w:val="22"/>
        </w:rPr>
      </w:pPr>
      <w:r w:rsidRPr="00D32A88">
        <w:rPr>
          <w:rStyle w:val="normaltextrun"/>
          <w:rFonts w:asciiTheme="minorHAnsi" w:hAnsiTheme="minorHAnsi" w:cstheme="minorHAnsi"/>
          <w:sz w:val="22"/>
          <w:szCs w:val="22"/>
        </w:rPr>
        <w:t>T</w:t>
      </w:r>
      <w:r w:rsidR="00B45820" w:rsidRPr="00D32A88">
        <w:rPr>
          <w:rStyle w:val="normaltextrun"/>
          <w:rFonts w:asciiTheme="minorHAnsi" w:hAnsiTheme="minorHAnsi" w:cstheme="minorHAnsi"/>
          <w:sz w:val="22"/>
          <w:szCs w:val="22"/>
        </w:rPr>
        <w:t>his will improve recovery from C</w:t>
      </w:r>
      <w:r w:rsidR="00354657" w:rsidRPr="00D32A88">
        <w:rPr>
          <w:rStyle w:val="normaltextrun"/>
          <w:rFonts w:asciiTheme="minorHAnsi" w:hAnsiTheme="minorHAnsi" w:cstheme="minorHAnsi"/>
          <w:sz w:val="22"/>
          <w:szCs w:val="22"/>
        </w:rPr>
        <w:t>OVID</w:t>
      </w:r>
      <w:r w:rsidR="00B45820" w:rsidRPr="00D32A88">
        <w:rPr>
          <w:rStyle w:val="normaltextrun"/>
          <w:rFonts w:asciiTheme="minorHAnsi" w:hAnsiTheme="minorHAnsi" w:cstheme="minorHAnsi"/>
          <w:sz w:val="22"/>
          <w:szCs w:val="22"/>
        </w:rPr>
        <w:t xml:space="preserve">-19 and the cost-of-living crisis through more efficient </w:t>
      </w:r>
      <w:r w:rsidR="00C23A87" w:rsidRPr="00D32A88">
        <w:rPr>
          <w:rStyle w:val="normaltextrun"/>
          <w:rFonts w:asciiTheme="minorHAnsi" w:hAnsiTheme="minorHAnsi" w:cstheme="minorHAnsi"/>
          <w:sz w:val="22"/>
          <w:szCs w:val="22"/>
        </w:rPr>
        <w:t>targeting of marketing and product development</w:t>
      </w:r>
      <w:r w:rsidR="00C95C3D" w:rsidRPr="00D32A88">
        <w:rPr>
          <w:rStyle w:val="normaltextrun"/>
          <w:rFonts w:asciiTheme="minorHAnsi" w:hAnsiTheme="minorHAnsi" w:cstheme="minorHAnsi"/>
          <w:sz w:val="22"/>
          <w:szCs w:val="22"/>
        </w:rPr>
        <w:t xml:space="preserve"> activity</w:t>
      </w:r>
      <w:r w:rsidR="00C5357B" w:rsidRPr="00D32A88">
        <w:rPr>
          <w:rStyle w:val="normaltextrun"/>
          <w:rFonts w:asciiTheme="minorHAnsi" w:hAnsiTheme="minorHAnsi" w:cstheme="minorHAnsi"/>
          <w:sz w:val="22"/>
          <w:szCs w:val="22"/>
        </w:rPr>
        <w:t xml:space="preserve">, ultimately boosting the area’s important tourism </w:t>
      </w:r>
      <w:r w:rsidR="00310C8D" w:rsidRPr="00D32A88">
        <w:rPr>
          <w:rStyle w:val="normaltextrun"/>
          <w:rFonts w:asciiTheme="minorHAnsi" w:hAnsiTheme="minorHAnsi" w:cstheme="minorHAnsi"/>
          <w:sz w:val="22"/>
          <w:szCs w:val="22"/>
        </w:rPr>
        <w:t>sector and wider</w:t>
      </w:r>
      <w:r w:rsidR="00F372DD" w:rsidRPr="00D32A88">
        <w:rPr>
          <w:rStyle w:val="normaltextrun"/>
          <w:rFonts w:asciiTheme="minorHAnsi" w:hAnsiTheme="minorHAnsi" w:cstheme="minorHAnsi"/>
          <w:sz w:val="22"/>
          <w:szCs w:val="22"/>
        </w:rPr>
        <w:t xml:space="preserve"> visitor </w:t>
      </w:r>
      <w:r w:rsidR="00310C8D" w:rsidRPr="00D32A88">
        <w:rPr>
          <w:rStyle w:val="normaltextrun"/>
          <w:rFonts w:asciiTheme="minorHAnsi" w:hAnsiTheme="minorHAnsi" w:cstheme="minorHAnsi"/>
          <w:sz w:val="22"/>
          <w:szCs w:val="22"/>
        </w:rPr>
        <w:t>business</w:t>
      </w:r>
      <w:r w:rsidR="009D218A" w:rsidRPr="00D32A88">
        <w:rPr>
          <w:rStyle w:val="normaltextrun"/>
          <w:rFonts w:asciiTheme="minorHAnsi" w:hAnsiTheme="minorHAnsi" w:cstheme="minorHAnsi"/>
          <w:sz w:val="22"/>
          <w:szCs w:val="22"/>
        </w:rPr>
        <w:t xml:space="preserve"> </w:t>
      </w:r>
      <w:r w:rsidR="00F372DD" w:rsidRPr="00D32A88">
        <w:rPr>
          <w:rStyle w:val="normaltextrun"/>
          <w:rFonts w:asciiTheme="minorHAnsi" w:hAnsiTheme="minorHAnsi" w:cstheme="minorHAnsi"/>
          <w:sz w:val="22"/>
          <w:szCs w:val="22"/>
        </w:rPr>
        <w:t>economy.</w:t>
      </w:r>
      <w:r w:rsidR="00216942" w:rsidRPr="00D32A88">
        <w:rPr>
          <w:rStyle w:val="normaltextrun"/>
          <w:rFonts w:asciiTheme="minorHAnsi" w:hAnsiTheme="minorHAnsi" w:cstheme="minorHAnsi"/>
          <w:sz w:val="22"/>
          <w:szCs w:val="22"/>
        </w:rPr>
        <w:t xml:space="preserve"> </w:t>
      </w:r>
    </w:p>
    <w:p w14:paraId="572F2470" w14:textId="77777777" w:rsidR="00BE098F" w:rsidRPr="00D32A88" w:rsidRDefault="00BE098F" w:rsidP="005D62E9">
      <w:pPr>
        <w:pStyle w:val="paragraph"/>
        <w:spacing w:before="0" w:beforeAutospacing="0" w:after="0" w:afterAutospacing="0"/>
        <w:textAlignment w:val="baseline"/>
        <w:divId w:val="409011087"/>
        <w:rPr>
          <w:rFonts w:asciiTheme="minorHAnsi" w:hAnsiTheme="minorHAnsi" w:cstheme="minorHAnsi"/>
          <w:sz w:val="22"/>
          <w:szCs w:val="22"/>
        </w:rPr>
      </w:pPr>
    </w:p>
    <w:p w14:paraId="2C5113C2" w14:textId="33D52AF7" w:rsidR="007B6BFB" w:rsidRPr="00D32A88" w:rsidRDefault="00BE098F" w:rsidP="001811DC">
      <w:pPr>
        <w:divId w:val="409011087"/>
        <w:rPr>
          <w:rFonts w:asciiTheme="minorHAnsi" w:hAnsiTheme="minorHAnsi" w:cstheme="minorHAnsi"/>
          <w:sz w:val="22"/>
          <w:szCs w:val="22"/>
        </w:rPr>
      </w:pPr>
      <w:r w:rsidRPr="00D32A88">
        <w:rPr>
          <w:rFonts w:asciiTheme="minorHAnsi" w:hAnsiTheme="minorHAnsi" w:cstheme="minorHAnsi"/>
          <w:color w:val="000000"/>
          <w:sz w:val="22"/>
          <w:szCs w:val="22"/>
        </w:rPr>
        <w:t>Created specifically for</w:t>
      </w:r>
      <w:r w:rsidR="009B20C3" w:rsidRPr="00D32A88">
        <w:rPr>
          <w:rFonts w:asciiTheme="minorHAnsi" w:hAnsiTheme="minorHAnsi" w:cstheme="minorHAnsi"/>
          <w:color w:val="000000"/>
          <w:sz w:val="22"/>
          <w:szCs w:val="22"/>
        </w:rPr>
        <w:t xml:space="preserve"> </w:t>
      </w:r>
      <w:r w:rsidR="002500B2" w:rsidRPr="00D32A88">
        <w:rPr>
          <w:rFonts w:asciiTheme="minorHAnsi" w:hAnsiTheme="minorHAnsi" w:cstheme="minorHAnsi"/>
          <w:color w:val="000000"/>
          <w:sz w:val="22"/>
          <w:szCs w:val="22"/>
        </w:rPr>
        <w:t>the industry,</w:t>
      </w:r>
      <w:r w:rsidR="008873D8" w:rsidRPr="00D32A88">
        <w:rPr>
          <w:rFonts w:asciiTheme="minorHAnsi" w:hAnsiTheme="minorHAnsi" w:cstheme="minorHAnsi"/>
          <w:color w:val="000000"/>
          <w:sz w:val="22"/>
          <w:szCs w:val="22"/>
        </w:rPr>
        <w:t xml:space="preserve"> the </w:t>
      </w:r>
      <w:r w:rsidR="00E4487C" w:rsidRPr="00D32A88">
        <w:rPr>
          <w:rFonts w:asciiTheme="minorHAnsi" w:hAnsiTheme="minorHAnsi" w:cstheme="minorHAnsi"/>
          <w:color w:val="000000"/>
          <w:sz w:val="22"/>
          <w:szCs w:val="22"/>
        </w:rPr>
        <w:t>Visitor Economy</w:t>
      </w:r>
      <w:r w:rsidR="008873D8" w:rsidRPr="00D32A88">
        <w:rPr>
          <w:rFonts w:asciiTheme="minorHAnsi" w:hAnsiTheme="minorHAnsi" w:cstheme="minorHAnsi"/>
          <w:color w:val="000000"/>
          <w:sz w:val="22"/>
          <w:szCs w:val="22"/>
        </w:rPr>
        <w:t xml:space="preserve"> Hub</w:t>
      </w:r>
      <w:r w:rsidRPr="00D32A88">
        <w:rPr>
          <w:rFonts w:asciiTheme="minorHAnsi" w:hAnsiTheme="minorHAnsi" w:cstheme="minorHAnsi"/>
          <w:color w:val="000000"/>
          <w:sz w:val="22"/>
          <w:szCs w:val="22"/>
        </w:rPr>
        <w:t xml:space="preserve"> is the first product of its kind</w:t>
      </w:r>
      <w:r w:rsidR="002500B2" w:rsidRPr="00D32A88">
        <w:rPr>
          <w:rFonts w:asciiTheme="minorHAnsi" w:hAnsiTheme="minorHAnsi" w:cstheme="minorHAnsi"/>
          <w:color w:val="000000"/>
          <w:sz w:val="22"/>
          <w:szCs w:val="22"/>
        </w:rPr>
        <w:t xml:space="preserve"> and </w:t>
      </w:r>
      <w:r w:rsidR="003A7EFB" w:rsidRPr="00D32A88">
        <w:rPr>
          <w:rFonts w:asciiTheme="minorHAnsi" w:hAnsiTheme="minorHAnsi" w:cstheme="minorHAnsi"/>
          <w:color w:val="000000"/>
          <w:sz w:val="22"/>
          <w:szCs w:val="22"/>
        </w:rPr>
        <w:t xml:space="preserve">was </w:t>
      </w:r>
      <w:r w:rsidR="002500B2" w:rsidRPr="00D32A88">
        <w:rPr>
          <w:rFonts w:asciiTheme="minorHAnsi" w:hAnsiTheme="minorHAnsi" w:cstheme="minorHAnsi"/>
          <w:color w:val="000000"/>
          <w:sz w:val="22"/>
          <w:szCs w:val="22"/>
        </w:rPr>
        <w:t xml:space="preserve">developed by </w:t>
      </w:r>
      <w:r w:rsidR="00B061C7" w:rsidRPr="00D32A88">
        <w:rPr>
          <w:rFonts w:asciiTheme="minorHAnsi" w:hAnsiTheme="minorHAnsi" w:cstheme="minorHAnsi"/>
          <w:color w:val="000000"/>
          <w:sz w:val="22"/>
          <w:szCs w:val="22"/>
        </w:rPr>
        <w:t>T-Stats</w:t>
      </w:r>
      <w:r w:rsidR="008F1B60" w:rsidRPr="00D32A88">
        <w:rPr>
          <w:rFonts w:asciiTheme="minorHAnsi" w:hAnsiTheme="minorHAnsi" w:cstheme="minorHAnsi"/>
          <w:color w:val="000000"/>
          <w:sz w:val="22"/>
          <w:szCs w:val="22"/>
        </w:rPr>
        <w:t xml:space="preserve"> </w:t>
      </w:r>
      <w:r w:rsidR="00B061C7" w:rsidRPr="00D32A88">
        <w:rPr>
          <w:rFonts w:asciiTheme="minorHAnsi" w:hAnsiTheme="minorHAnsi" w:cstheme="minorHAnsi"/>
          <w:color w:val="000000"/>
          <w:sz w:val="22"/>
          <w:szCs w:val="22"/>
        </w:rPr>
        <w:t>Solution</w:t>
      </w:r>
      <w:r w:rsidR="007B6BFB">
        <w:rPr>
          <w:rFonts w:asciiTheme="minorHAnsi" w:hAnsiTheme="minorHAnsi" w:cstheme="minorHAnsi"/>
          <w:color w:val="000000"/>
          <w:sz w:val="22"/>
          <w:szCs w:val="22"/>
        </w:rPr>
        <w:t>s</w:t>
      </w:r>
      <w:r w:rsidR="00B061C7" w:rsidRPr="00D32A88">
        <w:rPr>
          <w:rFonts w:asciiTheme="minorHAnsi" w:hAnsiTheme="minorHAnsi" w:cstheme="minorHAnsi"/>
          <w:color w:val="000000"/>
          <w:sz w:val="22"/>
          <w:szCs w:val="22"/>
        </w:rPr>
        <w:t xml:space="preserve"> Limited</w:t>
      </w:r>
      <w:r w:rsidR="001811DC" w:rsidRPr="00D32A88">
        <w:rPr>
          <w:rFonts w:asciiTheme="minorHAnsi" w:hAnsiTheme="minorHAnsi" w:cstheme="minorHAnsi"/>
          <w:color w:val="000000"/>
          <w:sz w:val="22"/>
          <w:szCs w:val="22"/>
        </w:rPr>
        <w:t xml:space="preserve"> which has over 20 years experience </w:t>
      </w:r>
      <w:r w:rsidR="00CC5EAC" w:rsidRPr="00D32A88">
        <w:rPr>
          <w:rFonts w:asciiTheme="minorHAnsi" w:hAnsiTheme="minorHAnsi" w:cstheme="minorHAnsi"/>
          <w:color w:val="000000"/>
          <w:sz w:val="22"/>
          <w:szCs w:val="22"/>
        </w:rPr>
        <w:t xml:space="preserve">in </w:t>
      </w:r>
      <w:r w:rsidR="001811DC" w:rsidRPr="00D32A88">
        <w:rPr>
          <w:rFonts w:asciiTheme="minorHAnsi" w:hAnsiTheme="minorHAnsi" w:cstheme="minorHAnsi"/>
          <w:sz w:val="22"/>
          <w:szCs w:val="22"/>
        </w:rPr>
        <w:t>work</w:t>
      </w:r>
      <w:r w:rsidR="00CC5EAC" w:rsidRPr="00D32A88">
        <w:rPr>
          <w:rFonts w:asciiTheme="minorHAnsi" w:hAnsiTheme="minorHAnsi" w:cstheme="minorHAnsi"/>
          <w:sz w:val="22"/>
          <w:szCs w:val="22"/>
        </w:rPr>
        <w:t>ing</w:t>
      </w:r>
      <w:r w:rsidR="001811DC" w:rsidRPr="00D32A88">
        <w:rPr>
          <w:rFonts w:asciiTheme="minorHAnsi" w:hAnsiTheme="minorHAnsi" w:cstheme="minorHAnsi"/>
          <w:sz w:val="22"/>
          <w:szCs w:val="22"/>
        </w:rPr>
        <w:t xml:space="preserve"> closely with destination management organisations (DMOs), councils, and business improvement districts across the UK to deliver online, real-time systems </w:t>
      </w:r>
      <w:r w:rsidR="007B6BFB">
        <w:rPr>
          <w:rFonts w:asciiTheme="minorHAnsi" w:hAnsiTheme="minorHAnsi" w:cstheme="minorHAnsi"/>
          <w:sz w:val="22"/>
          <w:szCs w:val="22"/>
        </w:rPr>
        <w:t>enabling users</w:t>
      </w:r>
      <w:r w:rsidR="001811DC" w:rsidRPr="00D32A88">
        <w:rPr>
          <w:rFonts w:asciiTheme="minorHAnsi" w:hAnsiTheme="minorHAnsi" w:cstheme="minorHAnsi"/>
          <w:sz w:val="22"/>
          <w:szCs w:val="22"/>
        </w:rPr>
        <w:t xml:space="preserve"> to track the local visitor economy</w:t>
      </w:r>
      <w:r w:rsidR="00D45868" w:rsidRPr="00D32A88">
        <w:rPr>
          <w:rFonts w:asciiTheme="minorHAnsi" w:hAnsiTheme="minorHAnsi" w:cstheme="minorHAnsi"/>
          <w:sz w:val="22"/>
          <w:szCs w:val="22"/>
        </w:rPr>
        <w:t>.</w:t>
      </w:r>
    </w:p>
    <w:p w14:paraId="42141CF0" w14:textId="3FE955B6" w:rsidR="00B061C7" w:rsidRPr="00D32A88" w:rsidRDefault="00B061C7" w:rsidP="005D62E9">
      <w:pPr>
        <w:divId w:val="409011087"/>
        <w:rPr>
          <w:rFonts w:asciiTheme="minorHAnsi" w:hAnsiTheme="minorHAnsi" w:cstheme="minorHAnsi"/>
          <w:color w:val="000000"/>
          <w:sz w:val="22"/>
          <w:szCs w:val="22"/>
        </w:rPr>
      </w:pPr>
    </w:p>
    <w:p w14:paraId="02272A1A" w14:textId="22BAA1CD" w:rsidR="002500B2" w:rsidRPr="00D32A88" w:rsidRDefault="008F1B60" w:rsidP="005D62E9">
      <w:pPr>
        <w:divId w:val="409011087"/>
        <w:rPr>
          <w:rFonts w:asciiTheme="minorHAnsi" w:hAnsiTheme="minorHAnsi" w:cstheme="minorHAnsi"/>
          <w:color w:val="000000"/>
          <w:sz w:val="22"/>
          <w:szCs w:val="22"/>
        </w:rPr>
      </w:pPr>
      <w:r w:rsidRPr="00D32A88">
        <w:rPr>
          <w:rFonts w:asciiTheme="minorHAnsi" w:hAnsiTheme="minorHAnsi" w:cstheme="minorHAnsi"/>
          <w:color w:val="000000"/>
          <w:sz w:val="22"/>
          <w:szCs w:val="22"/>
        </w:rPr>
        <w:t xml:space="preserve">The project, </w:t>
      </w:r>
      <w:r w:rsidR="001B70BF" w:rsidRPr="00D32A88">
        <w:rPr>
          <w:rFonts w:asciiTheme="minorHAnsi" w:hAnsiTheme="minorHAnsi" w:cstheme="minorHAnsi"/>
          <w:color w:val="000000"/>
          <w:sz w:val="22"/>
          <w:szCs w:val="22"/>
        </w:rPr>
        <w:t>procured</w:t>
      </w:r>
      <w:r w:rsidRPr="00D32A88">
        <w:rPr>
          <w:rFonts w:asciiTheme="minorHAnsi" w:hAnsiTheme="minorHAnsi" w:cstheme="minorHAnsi"/>
          <w:color w:val="000000"/>
          <w:sz w:val="22"/>
          <w:szCs w:val="22"/>
        </w:rPr>
        <w:t xml:space="preserve"> </w:t>
      </w:r>
      <w:r w:rsidR="0015388F" w:rsidRPr="00D32A88">
        <w:rPr>
          <w:rFonts w:asciiTheme="minorHAnsi" w:hAnsiTheme="minorHAnsi" w:cstheme="minorHAnsi"/>
          <w:color w:val="000000"/>
          <w:sz w:val="22"/>
          <w:szCs w:val="22"/>
        </w:rPr>
        <w:t xml:space="preserve">and led </w:t>
      </w:r>
      <w:r w:rsidRPr="00D32A88">
        <w:rPr>
          <w:rFonts w:asciiTheme="minorHAnsi" w:hAnsiTheme="minorHAnsi" w:cstheme="minorHAnsi"/>
          <w:color w:val="000000"/>
          <w:sz w:val="22"/>
          <w:szCs w:val="22"/>
        </w:rPr>
        <w:t>by Destination Plymouth</w:t>
      </w:r>
      <w:r w:rsidR="00352C5F" w:rsidRPr="00D32A88">
        <w:rPr>
          <w:rFonts w:asciiTheme="minorHAnsi" w:hAnsiTheme="minorHAnsi" w:cstheme="minorHAnsi"/>
          <w:color w:val="000000"/>
          <w:sz w:val="22"/>
          <w:szCs w:val="22"/>
        </w:rPr>
        <w:t xml:space="preserve"> working with a number of key partners</w:t>
      </w:r>
      <w:r w:rsidR="00EB0787" w:rsidRPr="00D32A88">
        <w:rPr>
          <w:rFonts w:asciiTheme="minorHAnsi" w:hAnsiTheme="minorHAnsi" w:cstheme="minorHAnsi"/>
          <w:color w:val="000000"/>
          <w:sz w:val="22"/>
          <w:szCs w:val="22"/>
        </w:rPr>
        <w:t>*</w:t>
      </w:r>
      <w:r w:rsidR="00352C5F" w:rsidRPr="00D32A88">
        <w:rPr>
          <w:rFonts w:asciiTheme="minorHAnsi" w:hAnsiTheme="minorHAnsi" w:cstheme="minorHAnsi"/>
          <w:color w:val="000000"/>
          <w:sz w:val="22"/>
          <w:szCs w:val="22"/>
        </w:rPr>
        <w:t>,</w:t>
      </w:r>
      <w:r w:rsidRPr="00D32A88">
        <w:rPr>
          <w:rFonts w:asciiTheme="minorHAnsi" w:hAnsiTheme="minorHAnsi" w:cstheme="minorHAnsi"/>
          <w:color w:val="000000"/>
          <w:sz w:val="22"/>
          <w:szCs w:val="22"/>
        </w:rPr>
        <w:t xml:space="preserve"> </w:t>
      </w:r>
      <w:r w:rsidR="001B70BF" w:rsidRPr="00D32A88">
        <w:rPr>
          <w:rFonts w:asciiTheme="minorHAnsi" w:hAnsiTheme="minorHAnsi" w:cstheme="minorHAnsi"/>
          <w:color w:val="000000"/>
          <w:sz w:val="22"/>
          <w:szCs w:val="22"/>
        </w:rPr>
        <w:t xml:space="preserve">is funded by the </w:t>
      </w:r>
      <w:r w:rsidR="00783B6B">
        <w:rPr>
          <w:rFonts w:asciiTheme="minorHAnsi" w:hAnsiTheme="minorHAnsi" w:cstheme="minorHAnsi"/>
          <w:color w:val="000000"/>
          <w:sz w:val="22"/>
          <w:szCs w:val="22"/>
        </w:rPr>
        <w:t xml:space="preserve">former </w:t>
      </w:r>
      <w:r w:rsidR="001B70BF" w:rsidRPr="00D32A88">
        <w:rPr>
          <w:rFonts w:asciiTheme="minorHAnsi" w:hAnsiTheme="minorHAnsi" w:cstheme="minorHAnsi"/>
          <w:color w:val="000000"/>
          <w:sz w:val="22"/>
          <w:szCs w:val="22"/>
        </w:rPr>
        <w:t>Hea</w:t>
      </w:r>
      <w:r w:rsidR="002C6116" w:rsidRPr="00D32A88">
        <w:rPr>
          <w:rFonts w:asciiTheme="minorHAnsi" w:hAnsiTheme="minorHAnsi" w:cstheme="minorHAnsi"/>
          <w:color w:val="000000"/>
          <w:sz w:val="22"/>
          <w:szCs w:val="22"/>
        </w:rPr>
        <w:t>rt of the South West Local Enterprise Partnership</w:t>
      </w:r>
      <w:r w:rsidR="00FA6158" w:rsidRPr="00D32A88">
        <w:rPr>
          <w:rFonts w:asciiTheme="minorHAnsi" w:hAnsiTheme="minorHAnsi" w:cstheme="minorHAnsi"/>
          <w:color w:val="000000"/>
          <w:sz w:val="22"/>
          <w:szCs w:val="22"/>
        </w:rPr>
        <w:t xml:space="preserve"> (H</w:t>
      </w:r>
      <w:r w:rsidR="00392F85" w:rsidRPr="00D32A88">
        <w:rPr>
          <w:rFonts w:asciiTheme="minorHAnsi" w:hAnsiTheme="minorHAnsi" w:cstheme="minorHAnsi"/>
          <w:color w:val="000000"/>
          <w:sz w:val="22"/>
          <w:szCs w:val="22"/>
        </w:rPr>
        <w:t>otSWLEP)</w:t>
      </w:r>
      <w:r w:rsidR="00783B6B">
        <w:rPr>
          <w:rFonts w:asciiTheme="minorHAnsi" w:hAnsiTheme="minorHAnsi" w:cstheme="minorHAnsi"/>
          <w:color w:val="000000"/>
          <w:sz w:val="22"/>
          <w:szCs w:val="22"/>
        </w:rPr>
        <w:t xml:space="preserve"> through </w:t>
      </w:r>
      <w:r w:rsidR="00D72734">
        <w:rPr>
          <w:rFonts w:asciiTheme="minorHAnsi" w:hAnsiTheme="minorHAnsi" w:cstheme="minorHAnsi"/>
          <w:color w:val="000000"/>
          <w:sz w:val="22"/>
          <w:szCs w:val="22"/>
        </w:rPr>
        <w:t xml:space="preserve">the </w:t>
      </w:r>
      <w:r w:rsidR="00783B6B">
        <w:rPr>
          <w:rFonts w:asciiTheme="minorHAnsi" w:hAnsiTheme="minorHAnsi" w:cstheme="minorHAnsi"/>
          <w:color w:val="000000"/>
          <w:sz w:val="22"/>
          <w:szCs w:val="22"/>
        </w:rPr>
        <w:t>government</w:t>
      </w:r>
      <w:r w:rsidR="007B6BFB">
        <w:rPr>
          <w:rFonts w:asciiTheme="minorHAnsi" w:hAnsiTheme="minorHAnsi" w:cstheme="minorHAnsi"/>
          <w:color w:val="000000"/>
          <w:sz w:val="22"/>
          <w:szCs w:val="22"/>
        </w:rPr>
        <w:t xml:space="preserve">’s </w:t>
      </w:r>
      <w:r w:rsidR="00D72734">
        <w:rPr>
          <w:rFonts w:asciiTheme="minorHAnsi" w:hAnsiTheme="minorHAnsi" w:cstheme="minorHAnsi"/>
          <w:color w:val="000000"/>
          <w:sz w:val="22"/>
          <w:szCs w:val="22"/>
        </w:rPr>
        <w:t xml:space="preserve">Local </w:t>
      </w:r>
      <w:r w:rsidR="00783B6B">
        <w:rPr>
          <w:rFonts w:asciiTheme="minorHAnsi" w:hAnsiTheme="minorHAnsi" w:cstheme="minorHAnsi"/>
          <w:color w:val="000000"/>
          <w:sz w:val="22"/>
          <w:szCs w:val="22"/>
        </w:rPr>
        <w:t>Growth Fund</w:t>
      </w:r>
      <w:r w:rsidR="0015388F" w:rsidRPr="00D32A88">
        <w:rPr>
          <w:rFonts w:asciiTheme="minorHAnsi" w:hAnsiTheme="minorHAnsi" w:cstheme="minorHAnsi"/>
          <w:color w:val="000000"/>
          <w:sz w:val="22"/>
          <w:szCs w:val="22"/>
        </w:rPr>
        <w:t>.</w:t>
      </w:r>
    </w:p>
    <w:p w14:paraId="57868189" w14:textId="78A1BF4E" w:rsidR="002500B2" w:rsidRPr="00D32A88" w:rsidRDefault="0015388F" w:rsidP="005D62E9">
      <w:pPr>
        <w:divId w:val="409011087"/>
        <w:rPr>
          <w:rFonts w:asciiTheme="minorHAnsi" w:hAnsiTheme="minorHAnsi" w:cstheme="minorHAnsi"/>
          <w:color w:val="000000"/>
          <w:sz w:val="22"/>
          <w:szCs w:val="22"/>
        </w:rPr>
      </w:pPr>
      <w:r w:rsidRPr="00D32A88">
        <w:rPr>
          <w:rFonts w:asciiTheme="minorHAnsi" w:hAnsiTheme="minorHAnsi" w:cstheme="minorHAnsi"/>
          <w:color w:val="000000"/>
          <w:sz w:val="22"/>
          <w:szCs w:val="22"/>
        </w:rPr>
        <w:t>.</w:t>
      </w:r>
    </w:p>
    <w:p w14:paraId="5A44D66C" w14:textId="368B2D57" w:rsidR="002058FE" w:rsidRPr="00D32A88" w:rsidRDefault="00926CE2" w:rsidP="00926CE2">
      <w:pPr>
        <w:divId w:val="409011087"/>
        <w:rPr>
          <w:rFonts w:asciiTheme="minorHAnsi" w:hAnsiTheme="minorHAnsi" w:cstheme="minorHAnsi"/>
          <w:color w:val="000000"/>
          <w:sz w:val="22"/>
          <w:szCs w:val="22"/>
          <w:shd w:val="clear" w:color="auto" w:fill="FFFFFF"/>
        </w:rPr>
      </w:pPr>
      <w:r w:rsidRPr="00D32A88">
        <w:rPr>
          <w:rFonts w:asciiTheme="minorHAnsi" w:hAnsiTheme="minorHAnsi" w:cstheme="minorHAnsi"/>
          <w:b/>
          <w:bCs/>
          <w:sz w:val="22"/>
          <w:szCs w:val="22"/>
        </w:rPr>
        <w:t xml:space="preserve">Richard Stevens, Chair of Destination Plymouth and </w:t>
      </w:r>
      <w:r w:rsidR="007A5E8F" w:rsidRPr="00D32A88">
        <w:rPr>
          <w:rFonts w:asciiTheme="minorHAnsi" w:hAnsiTheme="minorHAnsi" w:cstheme="minorHAnsi"/>
          <w:b/>
          <w:bCs/>
          <w:sz w:val="22"/>
          <w:szCs w:val="22"/>
        </w:rPr>
        <w:t>former</w:t>
      </w:r>
      <w:r w:rsidRPr="00D32A88">
        <w:rPr>
          <w:rFonts w:asciiTheme="minorHAnsi" w:hAnsiTheme="minorHAnsi" w:cstheme="minorHAnsi"/>
          <w:b/>
          <w:bCs/>
          <w:sz w:val="22"/>
          <w:szCs w:val="22"/>
        </w:rPr>
        <w:t xml:space="preserve"> </w:t>
      </w:r>
      <w:r w:rsidR="00E67608" w:rsidRPr="00D32A88">
        <w:rPr>
          <w:rFonts w:asciiTheme="minorHAnsi" w:hAnsiTheme="minorHAnsi" w:cstheme="minorHAnsi"/>
          <w:b/>
          <w:bCs/>
          <w:color w:val="000000"/>
          <w:sz w:val="22"/>
          <w:szCs w:val="22"/>
        </w:rPr>
        <w:t>HotSWLEP</w:t>
      </w:r>
      <w:r w:rsidR="00E67608" w:rsidRPr="00D32A88">
        <w:rPr>
          <w:rFonts w:asciiTheme="minorHAnsi" w:hAnsiTheme="minorHAnsi" w:cstheme="minorHAnsi"/>
          <w:b/>
          <w:bCs/>
          <w:sz w:val="22"/>
          <w:szCs w:val="22"/>
        </w:rPr>
        <w:t xml:space="preserve"> </w:t>
      </w:r>
      <w:r w:rsidRPr="00D32A88">
        <w:rPr>
          <w:rFonts w:asciiTheme="minorHAnsi" w:hAnsiTheme="minorHAnsi" w:cstheme="minorHAnsi"/>
          <w:b/>
          <w:bCs/>
          <w:sz w:val="22"/>
          <w:szCs w:val="22"/>
        </w:rPr>
        <w:t>Board Director</w:t>
      </w:r>
      <w:r w:rsidR="005A4262" w:rsidRPr="00D32A88">
        <w:rPr>
          <w:rFonts w:asciiTheme="minorHAnsi" w:hAnsiTheme="minorHAnsi" w:cstheme="minorHAnsi"/>
          <w:b/>
          <w:bCs/>
          <w:sz w:val="22"/>
          <w:szCs w:val="22"/>
        </w:rPr>
        <w:t>,</w:t>
      </w:r>
      <w:r w:rsidRPr="00D32A88">
        <w:rPr>
          <w:rFonts w:asciiTheme="minorHAnsi" w:hAnsiTheme="minorHAnsi" w:cstheme="minorHAnsi"/>
          <w:b/>
          <w:bCs/>
          <w:sz w:val="22"/>
          <w:szCs w:val="22"/>
        </w:rPr>
        <w:t xml:space="preserve"> </w:t>
      </w:r>
      <w:r w:rsidR="002058FE" w:rsidRPr="00D32A88">
        <w:rPr>
          <w:rFonts w:asciiTheme="minorHAnsi" w:hAnsiTheme="minorHAnsi" w:cstheme="minorHAnsi"/>
          <w:b/>
          <w:bCs/>
          <w:sz w:val="22"/>
          <w:szCs w:val="22"/>
        </w:rPr>
        <w:t>said: “</w:t>
      </w:r>
      <w:r w:rsidR="00AE07A3" w:rsidRPr="00D32A88">
        <w:rPr>
          <w:rFonts w:asciiTheme="minorHAnsi" w:hAnsiTheme="minorHAnsi" w:cstheme="minorHAnsi"/>
          <w:sz w:val="22"/>
          <w:szCs w:val="22"/>
        </w:rPr>
        <w:t>It’s so exciting</w:t>
      </w:r>
      <w:r w:rsidR="00AE07A3" w:rsidRPr="00D32A88">
        <w:rPr>
          <w:rFonts w:asciiTheme="minorHAnsi" w:hAnsiTheme="minorHAnsi" w:cstheme="minorHAnsi"/>
          <w:b/>
          <w:bCs/>
          <w:sz w:val="22"/>
          <w:szCs w:val="22"/>
        </w:rPr>
        <w:t xml:space="preserve"> </w:t>
      </w:r>
      <w:r w:rsidR="002058FE" w:rsidRPr="00D32A88">
        <w:rPr>
          <w:rFonts w:asciiTheme="minorHAnsi" w:hAnsiTheme="minorHAnsi" w:cstheme="minorHAnsi"/>
          <w:color w:val="000000"/>
          <w:sz w:val="22"/>
          <w:szCs w:val="22"/>
          <w:shd w:val="clear" w:color="auto" w:fill="FFFFFF"/>
        </w:rPr>
        <w:t>to see the SW Data Hub now ‘live’</w:t>
      </w:r>
      <w:r w:rsidR="0059624C" w:rsidRPr="00D32A88">
        <w:rPr>
          <w:rFonts w:asciiTheme="minorHAnsi" w:hAnsiTheme="minorHAnsi" w:cstheme="minorHAnsi"/>
          <w:color w:val="000000"/>
          <w:sz w:val="22"/>
          <w:szCs w:val="22"/>
          <w:shd w:val="clear" w:color="auto" w:fill="FFFFFF"/>
        </w:rPr>
        <w:t xml:space="preserve"> and leading the way nationally</w:t>
      </w:r>
      <w:r w:rsidR="002058FE" w:rsidRPr="00D32A88">
        <w:rPr>
          <w:rFonts w:asciiTheme="minorHAnsi" w:hAnsiTheme="minorHAnsi" w:cstheme="minorHAnsi"/>
          <w:color w:val="000000"/>
          <w:sz w:val="22"/>
          <w:szCs w:val="22"/>
          <w:shd w:val="clear" w:color="auto" w:fill="FFFFFF"/>
        </w:rPr>
        <w:t xml:space="preserve"> after two years of working closely with our partners from across Devon and Somerset. </w:t>
      </w:r>
    </w:p>
    <w:p w14:paraId="201E7406" w14:textId="77777777" w:rsidR="002058FE" w:rsidRPr="00D32A88" w:rsidRDefault="002058FE" w:rsidP="00926CE2">
      <w:pPr>
        <w:divId w:val="409011087"/>
        <w:rPr>
          <w:rFonts w:asciiTheme="minorHAnsi" w:hAnsiTheme="minorHAnsi" w:cstheme="minorHAnsi"/>
          <w:color w:val="000000"/>
          <w:sz w:val="22"/>
          <w:szCs w:val="22"/>
          <w:shd w:val="clear" w:color="auto" w:fill="FFFFFF"/>
        </w:rPr>
      </w:pPr>
    </w:p>
    <w:p w14:paraId="28D28F7D" w14:textId="22C4F6B7" w:rsidR="002058FE" w:rsidRPr="00D32A88" w:rsidRDefault="002058FE" w:rsidP="00926CE2">
      <w:pPr>
        <w:divId w:val="409011087"/>
        <w:rPr>
          <w:rFonts w:asciiTheme="minorHAnsi" w:hAnsiTheme="minorHAnsi" w:cstheme="minorHAnsi"/>
          <w:b/>
          <w:bCs/>
          <w:sz w:val="22"/>
          <w:szCs w:val="22"/>
        </w:rPr>
      </w:pPr>
      <w:r w:rsidRPr="00D32A88">
        <w:rPr>
          <w:rFonts w:asciiTheme="minorHAnsi" w:hAnsiTheme="minorHAnsi" w:cstheme="minorHAnsi"/>
          <w:color w:val="000000"/>
          <w:sz w:val="22"/>
          <w:szCs w:val="22"/>
          <w:shd w:val="clear" w:color="auto" w:fill="FFFFFF"/>
        </w:rPr>
        <w:t>“We are grateful to the former Heart of the South West Local Enterprise Partnership Board for listening to our requests to be able to provide data on the visitor economy across the region that is accurate, real</w:t>
      </w:r>
      <w:r w:rsidR="006C6E71" w:rsidRPr="00D32A88">
        <w:rPr>
          <w:rFonts w:asciiTheme="minorHAnsi" w:hAnsiTheme="minorHAnsi" w:cstheme="minorHAnsi"/>
          <w:color w:val="000000"/>
          <w:sz w:val="22"/>
          <w:szCs w:val="22"/>
          <w:shd w:val="clear" w:color="auto" w:fill="FFFFFF"/>
        </w:rPr>
        <w:t>-</w:t>
      </w:r>
      <w:r w:rsidRPr="00D32A88">
        <w:rPr>
          <w:rFonts w:asciiTheme="minorHAnsi" w:hAnsiTheme="minorHAnsi" w:cstheme="minorHAnsi"/>
          <w:color w:val="000000"/>
          <w:sz w:val="22"/>
          <w:szCs w:val="22"/>
          <w:shd w:val="clear" w:color="auto" w:fill="FFFFFF"/>
        </w:rPr>
        <w:t xml:space="preserve">time and can provide valuable insights for our local businesses, local authorities and tourism partnerships generally to drive growth and efficiencies in how they operate. The formal launch of the SW Data hub today marks a true milestone in how we can access information easily </w:t>
      </w:r>
      <w:r w:rsidR="006C6E71" w:rsidRPr="00D32A88">
        <w:rPr>
          <w:rFonts w:asciiTheme="minorHAnsi" w:hAnsiTheme="minorHAnsi" w:cstheme="minorHAnsi"/>
          <w:color w:val="000000"/>
          <w:sz w:val="22"/>
          <w:szCs w:val="22"/>
          <w:shd w:val="clear" w:color="auto" w:fill="FFFFFF"/>
        </w:rPr>
        <w:t xml:space="preserve">and </w:t>
      </w:r>
      <w:r w:rsidRPr="00D32A88">
        <w:rPr>
          <w:rFonts w:asciiTheme="minorHAnsi" w:hAnsiTheme="minorHAnsi" w:cstheme="minorHAnsi"/>
          <w:color w:val="000000"/>
          <w:sz w:val="22"/>
          <w:szCs w:val="22"/>
          <w:shd w:val="clear" w:color="auto" w:fill="FFFFFF"/>
        </w:rPr>
        <w:t>dynamically</w:t>
      </w:r>
      <w:r w:rsidR="00911596">
        <w:rPr>
          <w:rFonts w:asciiTheme="minorHAnsi" w:hAnsiTheme="minorHAnsi" w:cstheme="minorHAnsi"/>
          <w:color w:val="000000"/>
          <w:sz w:val="22"/>
          <w:szCs w:val="22"/>
          <w:shd w:val="clear" w:color="auto" w:fill="FFFFFF"/>
        </w:rPr>
        <w:t>,</w:t>
      </w:r>
      <w:r w:rsidRPr="00D32A88">
        <w:rPr>
          <w:rFonts w:asciiTheme="minorHAnsi" w:hAnsiTheme="minorHAnsi" w:cstheme="minorHAnsi"/>
          <w:color w:val="000000"/>
          <w:sz w:val="22"/>
          <w:szCs w:val="22"/>
          <w:shd w:val="clear" w:color="auto" w:fill="FFFFFF"/>
        </w:rPr>
        <w:t xml:space="preserve"> and really use it to grow the sector in Devon and Somerset.</w:t>
      </w:r>
    </w:p>
    <w:p w14:paraId="528B0ADC" w14:textId="77777777" w:rsidR="002058FE" w:rsidRPr="00D32A88" w:rsidRDefault="002058FE" w:rsidP="00926CE2">
      <w:pPr>
        <w:divId w:val="409011087"/>
        <w:rPr>
          <w:rFonts w:asciiTheme="minorHAnsi" w:hAnsiTheme="minorHAnsi" w:cstheme="minorHAnsi"/>
          <w:b/>
          <w:bCs/>
          <w:sz w:val="22"/>
          <w:szCs w:val="22"/>
        </w:rPr>
      </w:pPr>
    </w:p>
    <w:p w14:paraId="5216C0DE" w14:textId="77FA1F94" w:rsidR="0056068C" w:rsidRPr="00D32A88" w:rsidRDefault="0056068C" w:rsidP="0056068C">
      <w:pPr>
        <w:divId w:val="409011087"/>
        <w:rPr>
          <w:rFonts w:asciiTheme="minorHAnsi" w:hAnsiTheme="minorHAnsi" w:cstheme="minorHAnsi"/>
          <w:sz w:val="22"/>
          <w:szCs w:val="22"/>
        </w:rPr>
      </w:pPr>
      <w:r w:rsidRPr="00D32A88">
        <w:rPr>
          <w:rFonts w:asciiTheme="minorHAnsi" w:hAnsiTheme="minorHAnsi" w:cstheme="minorHAnsi"/>
          <w:b/>
          <w:bCs/>
          <w:sz w:val="22"/>
          <w:szCs w:val="22"/>
        </w:rPr>
        <w:t>“</w:t>
      </w:r>
      <w:r w:rsidRPr="00D32A88">
        <w:rPr>
          <w:rFonts w:asciiTheme="minorHAnsi" w:hAnsiTheme="minorHAnsi" w:cstheme="minorHAnsi"/>
          <w:sz w:val="22"/>
          <w:szCs w:val="22"/>
        </w:rPr>
        <w:t>It will</w:t>
      </w:r>
      <w:r w:rsidRPr="00D32A88">
        <w:rPr>
          <w:rFonts w:asciiTheme="minorHAnsi" w:hAnsiTheme="minorHAnsi" w:cstheme="minorHAnsi"/>
          <w:b/>
          <w:bCs/>
          <w:sz w:val="22"/>
          <w:szCs w:val="22"/>
        </w:rPr>
        <w:t xml:space="preserve"> </w:t>
      </w:r>
      <w:r w:rsidRPr="00D32A88">
        <w:rPr>
          <w:rFonts w:asciiTheme="minorHAnsi" w:hAnsiTheme="minorHAnsi" w:cstheme="minorHAnsi"/>
          <w:color w:val="000000"/>
          <w:sz w:val="22"/>
          <w:szCs w:val="22"/>
        </w:rPr>
        <w:t xml:space="preserve">help everyone involved make better decisions about marketing, planning, </w:t>
      </w:r>
      <w:r w:rsidR="00911596" w:rsidRPr="00D32A88">
        <w:rPr>
          <w:rFonts w:asciiTheme="minorHAnsi" w:hAnsiTheme="minorHAnsi" w:cstheme="minorHAnsi"/>
          <w:color w:val="000000"/>
          <w:sz w:val="22"/>
          <w:szCs w:val="22"/>
        </w:rPr>
        <w:t>policymaking</w:t>
      </w:r>
      <w:r w:rsidR="00911596">
        <w:rPr>
          <w:rFonts w:asciiTheme="minorHAnsi" w:hAnsiTheme="minorHAnsi" w:cstheme="minorHAnsi"/>
          <w:color w:val="000000"/>
          <w:sz w:val="22"/>
          <w:szCs w:val="22"/>
        </w:rPr>
        <w:t>,</w:t>
      </w:r>
      <w:r w:rsidRPr="00D32A88">
        <w:rPr>
          <w:rFonts w:asciiTheme="minorHAnsi" w:hAnsiTheme="minorHAnsi" w:cstheme="minorHAnsi"/>
          <w:color w:val="000000"/>
          <w:sz w:val="22"/>
          <w:szCs w:val="22"/>
        </w:rPr>
        <w:t xml:space="preserve"> and investing for the futur</w:t>
      </w:r>
      <w:r w:rsidR="00B67F60" w:rsidRPr="00D32A88">
        <w:rPr>
          <w:rFonts w:asciiTheme="minorHAnsi" w:hAnsiTheme="minorHAnsi" w:cstheme="minorHAnsi"/>
          <w:color w:val="000000"/>
          <w:sz w:val="22"/>
          <w:szCs w:val="22"/>
        </w:rPr>
        <w:t xml:space="preserve">e – </w:t>
      </w:r>
      <w:r w:rsidR="00D2733E" w:rsidRPr="00D32A88">
        <w:rPr>
          <w:rFonts w:asciiTheme="minorHAnsi" w:hAnsiTheme="minorHAnsi" w:cstheme="minorHAnsi"/>
          <w:color w:val="000000"/>
          <w:sz w:val="22"/>
          <w:szCs w:val="22"/>
        </w:rPr>
        <w:t>and enhance</w:t>
      </w:r>
      <w:r w:rsidR="00AA66EF" w:rsidRPr="00D32A88">
        <w:rPr>
          <w:rFonts w:asciiTheme="minorHAnsi" w:hAnsiTheme="minorHAnsi" w:cstheme="minorHAnsi"/>
          <w:color w:val="000000"/>
          <w:sz w:val="22"/>
          <w:szCs w:val="22"/>
        </w:rPr>
        <w:t xml:space="preserve"> the reputation of </w:t>
      </w:r>
      <w:r w:rsidR="00DB06D2" w:rsidRPr="00D32A88">
        <w:rPr>
          <w:rFonts w:asciiTheme="minorHAnsi" w:hAnsiTheme="minorHAnsi" w:cstheme="minorHAnsi"/>
          <w:color w:val="000000"/>
          <w:sz w:val="22"/>
          <w:szCs w:val="22"/>
        </w:rPr>
        <w:t xml:space="preserve">Plymouth and </w:t>
      </w:r>
      <w:r w:rsidR="00DB06D2" w:rsidRPr="00D32A88">
        <w:rPr>
          <w:rFonts w:asciiTheme="minorHAnsi" w:hAnsiTheme="minorHAnsi" w:cstheme="minorHAnsi"/>
          <w:color w:val="000000"/>
          <w:sz w:val="22"/>
          <w:szCs w:val="22"/>
        </w:rPr>
        <w:lastRenderedPageBreak/>
        <w:t xml:space="preserve">the </w:t>
      </w:r>
      <w:r w:rsidR="006C6E71" w:rsidRPr="00D32A88">
        <w:rPr>
          <w:rFonts w:asciiTheme="minorHAnsi" w:hAnsiTheme="minorHAnsi" w:cstheme="minorHAnsi"/>
          <w:color w:val="000000"/>
          <w:sz w:val="22"/>
          <w:szCs w:val="22"/>
        </w:rPr>
        <w:t>S</w:t>
      </w:r>
      <w:r w:rsidR="00DB06D2" w:rsidRPr="00D32A88">
        <w:rPr>
          <w:rFonts w:asciiTheme="minorHAnsi" w:hAnsiTheme="minorHAnsi" w:cstheme="minorHAnsi"/>
          <w:color w:val="000000"/>
          <w:sz w:val="22"/>
          <w:szCs w:val="22"/>
        </w:rPr>
        <w:t xml:space="preserve">outhwest </w:t>
      </w:r>
      <w:r w:rsidR="00AA66EF" w:rsidRPr="00D32A88">
        <w:rPr>
          <w:rFonts w:asciiTheme="minorHAnsi" w:hAnsiTheme="minorHAnsi" w:cstheme="minorHAnsi"/>
          <w:color w:val="000000"/>
          <w:sz w:val="22"/>
          <w:szCs w:val="22"/>
        </w:rPr>
        <w:t xml:space="preserve">as a highly desirable </w:t>
      </w:r>
      <w:r w:rsidR="00DD65B6" w:rsidRPr="00D32A88">
        <w:rPr>
          <w:rFonts w:asciiTheme="minorHAnsi" w:hAnsiTheme="minorHAnsi" w:cstheme="minorHAnsi"/>
          <w:color w:val="000000"/>
          <w:sz w:val="22"/>
          <w:szCs w:val="22"/>
        </w:rPr>
        <w:t xml:space="preserve">destination </w:t>
      </w:r>
      <w:r w:rsidR="00AA66EF" w:rsidRPr="00D32A88">
        <w:rPr>
          <w:rFonts w:asciiTheme="minorHAnsi" w:hAnsiTheme="minorHAnsi" w:cstheme="minorHAnsi"/>
          <w:color w:val="000000"/>
          <w:sz w:val="22"/>
          <w:szCs w:val="22"/>
        </w:rPr>
        <w:t>not only to visit</w:t>
      </w:r>
      <w:r w:rsidR="00911596">
        <w:rPr>
          <w:rFonts w:asciiTheme="minorHAnsi" w:hAnsiTheme="minorHAnsi" w:cstheme="minorHAnsi"/>
          <w:color w:val="000000"/>
          <w:sz w:val="22"/>
          <w:szCs w:val="22"/>
        </w:rPr>
        <w:t>,</w:t>
      </w:r>
      <w:r w:rsidR="00AA66EF" w:rsidRPr="00D32A88">
        <w:rPr>
          <w:rFonts w:asciiTheme="minorHAnsi" w:hAnsiTheme="minorHAnsi" w:cstheme="minorHAnsi"/>
          <w:color w:val="000000"/>
          <w:sz w:val="22"/>
          <w:szCs w:val="22"/>
        </w:rPr>
        <w:t xml:space="preserve"> but </w:t>
      </w:r>
      <w:r w:rsidR="00DD65B6" w:rsidRPr="00D32A88">
        <w:rPr>
          <w:rFonts w:asciiTheme="minorHAnsi" w:hAnsiTheme="minorHAnsi" w:cstheme="minorHAnsi"/>
          <w:color w:val="000000"/>
          <w:sz w:val="22"/>
          <w:szCs w:val="22"/>
        </w:rPr>
        <w:t>a</w:t>
      </w:r>
      <w:r w:rsidR="006D3A64" w:rsidRPr="00D32A88">
        <w:rPr>
          <w:rFonts w:asciiTheme="minorHAnsi" w:hAnsiTheme="minorHAnsi" w:cstheme="minorHAnsi"/>
          <w:color w:val="000000"/>
          <w:sz w:val="22"/>
          <w:szCs w:val="22"/>
        </w:rPr>
        <w:t>s a</w:t>
      </w:r>
      <w:r w:rsidR="00DD65B6" w:rsidRPr="00D32A88">
        <w:rPr>
          <w:rFonts w:asciiTheme="minorHAnsi" w:hAnsiTheme="minorHAnsi" w:cstheme="minorHAnsi"/>
          <w:color w:val="000000"/>
          <w:sz w:val="22"/>
          <w:szCs w:val="22"/>
        </w:rPr>
        <w:t xml:space="preserve"> superb place to live, work and st</w:t>
      </w:r>
      <w:r w:rsidR="006D3A64" w:rsidRPr="00D32A88">
        <w:rPr>
          <w:rFonts w:asciiTheme="minorHAnsi" w:hAnsiTheme="minorHAnsi" w:cstheme="minorHAnsi"/>
          <w:color w:val="000000"/>
          <w:sz w:val="22"/>
          <w:szCs w:val="22"/>
        </w:rPr>
        <w:t>udy.”</w:t>
      </w:r>
    </w:p>
    <w:p w14:paraId="2C02C379" w14:textId="4DF1D439" w:rsidR="0056068C" w:rsidRPr="00D32A88" w:rsidRDefault="0056068C" w:rsidP="00926CE2">
      <w:pPr>
        <w:divId w:val="409011087"/>
        <w:rPr>
          <w:rFonts w:asciiTheme="minorHAnsi" w:hAnsiTheme="minorHAnsi" w:cstheme="minorHAnsi"/>
          <w:b/>
          <w:bCs/>
          <w:sz w:val="22"/>
          <w:szCs w:val="22"/>
        </w:rPr>
      </w:pPr>
    </w:p>
    <w:p w14:paraId="0E89BEE7" w14:textId="79FAFAED" w:rsidR="002E2330" w:rsidRPr="00D32A88" w:rsidRDefault="00911596" w:rsidP="002E2330">
      <w:pPr>
        <w:pStyle w:val="paragraph"/>
        <w:spacing w:before="0" w:beforeAutospacing="0" w:after="0" w:afterAutospacing="0"/>
        <w:textAlignment w:val="baseline"/>
        <w:divId w:val="409011087"/>
        <w:rPr>
          <w:rStyle w:val="eop"/>
          <w:rFonts w:asciiTheme="minorHAnsi" w:hAnsiTheme="minorHAnsi" w:cstheme="minorHAnsi"/>
          <w:sz w:val="22"/>
          <w:szCs w:val="22"/>
        </w:rPr>
      </w:pPr>
      <w:r w:rsidRPr="00D32A88">
        <w:rPr>
          <w:rFonts w:asciiTheme="minorHAnsi" w:hAnsiTheme="minorHAnsi" w:cstheme="minorHAnsi"/>
          <w:b/>
          <w:bCs/>
          <w:color w:val="000000"/>
          <w:sz w:val="22"/>
          <w:szCs w:val="22"/>
          <w:shd w:val="clear" w:color="auto" w:fill="FFFFFF"/>
        </w:rPr>
        <w:t>Vince Flower Chair of Devon Local Visitor Economy Partnership and former HotSWLEP Board Director</w:t>
      </w:r>
      <w:r w:rsidR="005A4262" w:rsidRPr="00D32A88">
        <w:rPr>
          <w:rFonts w:asciiTheme="minorHAnsi" w:hAnsiTheme="minorHAnsi" w:cstheme="minorHAnsi"/>
          <w:b/>
          <w:bCs/>
          <w:color w:val="000000"/>
          <w:sz w:val="22"/>
          <w:szCs w:val="22"/>
          <w:shd w:val="clear" w:color="auto" w:fill="FFFFFF"/>
        </w:rPr>
        <w:t xml:space="preserve"> added: </w:t>
      </w:r>
      <w:r w:rsidR="006A5C2D" w:rsidRPr="00D32A88">
        <w:rPr>
          <w:rFonts w:asciiTheme="minorHAnsi" w:hAnsiTheme="minorHAnsi" w:cstheme="minorHAnsi"/>
          <w:color w:val="000000"/>
          <w:sz w:val="22"/>
          <w:szCs w:val="22"/>
          <w:shd w:val="clear" w:color="auto" w:fill="FFFFFF"/>
        </w:rPr>
        <w:t>“Th</w:t>
      </w:r>
      <w:r w:rsidR="007B47B7" w:rsidRPr="00D32A88">
        <w:rPr>
          <w:rFonts w:asciiTheme="minorHAnsi" w:hAnsiTheme="minorHAnsi" w:cstheme="minorHAnsi"/>
          <w:color w:val="000000"/>
          <w:sz w:val="22"/>
          <w:szCs w:val="22"/>
          <w:shd w:val="clear" w:color="auto" w:fill="FFFFFF"/>
        </w:rPr>
        <w:t>is</w:t>
      </w:r>
      <w:r w:rsidR="006A5C2D" w:rsidRPr="00D32A88">
        <w:rPr>
          <w:rFonts w:asciiTheme="minorHAnsi" w:hAnsiTheme="minorHAnsi" w:cstheme="minorHAnsi"/>
          <w:color w:val="000000"/>
          <w:sz w:val="22"/>
          <w:szCs w:val="22"/>
          <w:shd w:val="clear" w:color="auto" w:fill="FFFFFF"/>
        </w:rPr>
        <w:t xml:space="preserve"> revolutionary new tool </w:t>
      </w:r>
      <w:r w:rsidR="000B4CC5" w:rsidRPr="00D32A88">
        <w:rPr>
          <w:rFonts w:asciiTheme="minorHAnsi" w:hAnsiTheme="minorHAnsi" w:cstheme="minorHAnsi"/>
          <w:color w:val="000000"/>
          <w:sz w:val="22"/>
          <w:szCs w:val="22"/>
          <w:shd w:val="clear" w:color="auto" w:fill="FFFFFF"/>
        </w:rPr>
        <w:t>is a fantastic new resource</w:t>
      </w:r>
      <w:r w:rsidR="002E2330" w:rsidRPr="00D32A88">
        <w:rPr>
          <w:rFonts w:asciiTheme="minorHAnsi" w:hAnsiTheme="minorHAnsi" w:cstheme="minorHAnsi"/>
          <w:color w:val="000000"/>
          <w:sz w:val="22"/>
          <w:szCs w:val="22"/>
          <w:shd w:val="clear" w:color="auto" w:fill="FFFFFF"/>
        </w:rPr>
        <w:t>, providing</w:t>
      </w:r>
      <w:r w:rsidR="000B4CC5" w:rsidRPr="00D32A88">
        <w:rPr>
          <w:rFonts w:asciiTheme="minorHAnsi" w:hAnsiTheme="minorHAnsi" w:cstheme="minorHAnsi"/>
          <w:color w:val="000000"/>
          <w:sz w:val="22"/>
          <w:szCs w:val="22"/>
          <w:shd w:val="clear" w:color="auto" w:fill="FFFFFF"/>
        </w:rPr>
        <w:t xml:space="preserve"> </w:t>
      </w:r>
      <w:r w:rsidR="002E2330" w:rsidRPr="00D32A88">
        <w:rPr>
          <w:rStyle w:val="normaltextrun"/>
          <w:rFonts w:asciiTheme="minorHAnsi" w:hAnsiTheme="minorHAnsi" w:cstheme="minorHAnsi"/>
          <w:sz w:val="22"/>
          <w:szCs w:val="22"/>
        </w:rPr>
        <w:t>a sustainable comprehensive data and research programme to support tourism, leisure and hospitality businesses</w:t>
      </w:r>
      <w:r>
        <w:rPr>
          <w:rStyle w:val="normaltextrun"/>
          <w:rFonts w:asciiTheme="minorHAnsi" w:hAnsiTheme="minorHAnsi" w:cstheme="minorHAnsi"/>
          <w:sz w:val="22"/>
          <w:szCs w:val="22"/>
        </w:rPr>
        <w:t>,</w:t>
      </w:r>
      <w:r w:rsidR="002E2330" w:rsidRPr="00D32A88">
        <w:rPr>
          <w:rStyle w:val="normaltextrun"/>
          <w:rFonts w:asciiTheme="minorHAnsi" w:hAnsiTheme="minorHAnsi" w:cstheme="minorHAnsi"/>
          <w:sz w:val="22"/>
          <w:szCs w:val="22"/>
        </w:rPr>
        <w:t xml:space="preserve"> and to help drive productivity across the Heart of the South West LEP region of Devon, Somerset, Plymouth and Torbay.</w:t>
      </w:r>
      <w:r w:rsidR="002E2330" w:rsidRPr="00D32A88">
        <w:rPr>
          <w:rStyle w:val="eop"/>
          <w:rFonts w:asciiTheme="minorHAnsi" w:hAnsiTheme="minorHAnsi" w:cstheme="minorHAnsi"/>
          <w:sz w:val="22"/>
          <w:szCs w:val="22"/>
        </w:rPr>
        <w:t> </w:t>
      </w:r>
    </w:p>
    <w:p w14:paraId="556D560B" w14:textId="77777777" w:rsidR="002E2330" w:rsidRPr="00D32A88" w:rsidRDefault="002E2330" w:rsidP="002E2330">
      <w:pPr>
        <w:pStyle w:val="paragraph"/>
        <w:spacing w:before="0" w:beforeAutospacing="0" w:after="0" w:afterAutospacing="0"/>
        <w:textAlignment w:val="baseline"/>
        <w:divId w:val="409011087"/>
        <w:rPr>
          <w:rFonts w:asciiTheme="minorHAnsi" w:hAnsiTheme="minorHAnsi" w:cstheme="minorHAnsi"/>
          <w:sz w:val="22"/>
          <w:szCs w:val="22"/>
        </w:rPr>
      </w:pPr>
    </w:p>
    <w:p w14:paraId="17845428" w14:textId="5CEC6ED1" w:rsidR="002E2330" w:rsidRPr="00D32A88" w:rsidRDefault="002E2330" w:rsidP="002E2330">
      <w:pPr>
        <w:pStyle w:val="paragraph"/>
        <w:spacing w:before="0" w:beforeAutospacing="0" w:after="0" w:afterAutospacing="0"/>
        <w:textAlignment w:val="baseline"/>
        <w:divId w:val="409011087"/>
        <w:rPr>
          <w:rFonts w:asciiTheme="minorHAnsi" w:hAnsiTheme="minorHAnsi" w:cstheme="minorHAnsi"/>
          <w:sz w:val="22"/>
          <w:szCs w:val="22"/>
        </w:rPr>
      </w:pPr>
      <w:r w:rsidRPr="00D32A88">
        <w:rPr>
          <w:rFonts w:asciiTheme="minorHAnsi" w:hAnsiTheme="minorHAnsi" w:cstheme="minorHAnsi"/>
          <w:sz w:val="22"/>
          <w:szCs w:val="22"/>
        </w:rPr>
        <w:t>“We would enc</w:t>
      </w:r>
      <w:r w:rsidR="00061BAD" w:rsidRPr="00D32A88">
        <w:rPr>
          <w:rFonts w:asciiTheme="minorHAnsi" w:hAnsiTheme="minorHAnsi" w:cstheme="minorHAnsi"/>
          <w:sz w:val="22"/>
          <w:szCs w:val="22"/>
        </w:rPr>
        <w:t xml:space="preserve">ourage all businesses in these sectors </w:t>
      </w:r>
      <w:r w:rsidR="005179C1" w:rsidRPr="00D32A88">
        <w:rPr>
          <w:rFonts w:asciiTheme="minorHAnsi" w:hAnsiTheme="minorHAnsi" w:cstheme="minorHAnsi"/>
          <w:sz w:val="22"/>
          <w:szCs w:val="22"/>
        </w:rPr>
        <w:t>to sign up</w:t>
      </w:r>
      <w:r w:rsidR="00C57E05" w:rsidRPr="00D32A88">
        <w:rPr>
          <w:rFonts w:asciiTheme="minorHAnsi" w:hAnsiTheme="minorHAnsi" w:cstheme="minorHAnsi"/>
          <w:sz w:val="22"/>
          <w:szCs w:val="22"/>
        </w:rPr>
        <w:t xml:space="preserve">. They’ll </w:t>
      </w:r>
      <w:r w:rsidR="00BB2B12" w:rsidRPr="00D32A88">
        <w:rPr>
          <w:rFonts w:asciiTheme="minorHAnsi" w:hAnsiTheme="minorHAnsi" w:cstheme="minorHAnsi"/>
          <w:sz w:val="22"/>
          <w:szCs w:val="22"/>
        </w:rPr>
        <w:t xml:space="preserve">gain insights into critical aspects of the business </w:t>
      </w:r>
      <w:r w:rsidR="00B75A2E" w:rsidRPr="00D32A88">
        <w:rPr>
          <w:rFonts w:asciiTheme="minorHAnsi" w:hAnsiTheme="minorHAnsi" w:cstheme="minorHAnsi"/>
          <w:sz w:val="22"/>
          <w:szCs w:val="22"/>
        </w:rPr>
        <w:t>and</w:t>
      </w:r>
      <w:r w:rsidR="00335748" w:rsidRPr="00D32A88">
        <w:rPr>
          <w:rFonts w:asciiTheme="minorHAnsi" w:hAnsiTheme="minorHAnsi" w:cstheme="minorHAnsi"/>
          <w:sz w:val="22"/>
          <w:szCs w:val="22"/>
        </w:rPr>
        <w:t xml:space="preserve"> </w:t>
      </w:r>
      <w:r w:rsidR="00B75A2E" w:rsidRPr="00D32A88">
        <w:rPr>
          <w:rFonts w:asciiTheme="minorHAnsi" w:hAnsiTheme="minorHAnsi" w:cstheme="minorHAnsi"/>
          <w:sz w:val="22"/>
          <w:szCs w:val="22"/>
        </w:rPr>
        <w:t>get a current, accurate picture of the tourism landscape</w:t>
      </w:r>
      <w:r w:rsidR="00D45F8B" w:rsidRPr="00D32A88">
        <w:rPr>
          <w:rFonts w:asciiTheme="minorHAnsi" w:hAnsiTheme="minorHAnsi" w:cstheme="minorHAnsi"/>
          <w:sz w:val="22"/>
          <w:szCs w:val="22"/>
        </w:rPr>
        <w:t xml:space="preserve"> which all helps to improve their own </w:t>
      </w:r>
      <w:r w:rsidR="006B1380" w:rsidRPr="00D32A88">
        <w:rPr>
          <w:rFonts w:asciiTheme="minorHAnsi" w:hAnsiTheme="minorHAnsi" w:cstheme="minorHAnsi"/>
          <w:sz w:val="22"/>
          <w:szCs w:val="22"/>
        </w:rPr>
        <w:t>economic situation</w:t>
      </w:r>
      <w:r w:rsidR="00B75A2E" w:rsidRPr="00D32A88">
        <w:rPr>
          <w:rFonts w:asciiTheme="minorHAnsi" w:hAnsiTheme="minorHAnsi" w:cstheme="minorHAnsi"/>
          <w:sz w:val="22"/>
          <w:szCs w:val="22"/>
        </w:rPr>
        <w:t>.</w:t>
      </w:r>
      <w:r w:rsidR="00BC60F8" w:rsidRPr="00D32A88">
        <w:rPr>
          <w:rFonts w:asciiTheme="minorHAnsi" w:hAnsiTheme="minorHAnsi" w:cstheme="minorHAnsi"/>
          <w:sz w:val="22"/>
          <w:szCs w:val="22"/>
        </w:rPr>
        <w:t>”</w:t>
      </w:r>
    </w:p>
    <w:p w14:paraId="246B885F" w14:textId="77777777" w:rsidR="00BC60F8" w:rsidRPr="00D32A88" w:rsidRDefault="00BC60F8" w:rsidP="002E2330">
      <w:pPr>
        <w:pStyle w:val="paragraph"/>
        <w:spacing w:before="0" w:beforeAutospacing="0" w:after="0" w:afterAutospacing="0"/>
        <w:textAlignment w:val="baseline"/>
        <w:divId w:val="409011087"/>
        <w:rPr>
          <w:rFonts w:asciiTheme="minorHAnsi" w:hAnsiTheme="minorHAnsi" w:cstheme="minorHAnsi"/>
          <w:sz w:val="22"/>
          <w:szCs w:val="22"/>
        </w:rPr>
      </w:pPr>
    </w:p>
    <w:p w14:paraId="69733DC0" w14:textId="564D70C5" w:rsidR="00BC60F8" w:rsidRPr="00D32A88" w:rsidRDefault="00BC60F8" w:rsidP="002E2330">
      <w:pPr>
        <w:pStyle w:val="paragraph"/>
        <w:spacing w:before="0" w:beforeAutospacing="0" w:after="0" w:afterAutospacing="0"/>
        <w:textAlignment w:val="baseline"/>
        <w:divId w:val="409011087"/>
        <w:rPr>
          <w:rFonts w:asciiTheme="minorHAnsi" w:hAnsiTheme="minorHAnsi" w:cstheme="minorHAnsi"/>
          <w:b/>
          <w:bCs/>
          <w:color w:val="FF0000"/>
          <w:sz w:val="22"/>
          <w:szCs w:val="22"/>
        </w:rPr>
      </w:pPr>
      <w:r w:rsidRPr="00D32A88">
        <w:rPr>
          <w:rFonts w:asciiTheme="minorHAnsi" w:hAnsiTheme="minorHAnsi" w:cstheme="minorHAnsi"/>
          <w:sz w:val="22"/>
          <w:szCs w:val="22"/>
        </w:rPr>
        <w:t xml:space="preserve">For further information on accessing and using the </w:t>
      </w:r>
      <w:r w:rsidR="00D14ED6" w:rsidRPr="00D32A88">
        <w:rPr>
          <w:rFonts w:asciiTheme="minorHAnsi" w:hAnsiTheme="minorHAnsi" w:cstheme="minorHAnsi"/>
          <w:sz w:val="22"/>
          <w:szCs w:val="22"/>
        </w:rPr>
        <w:t>South West Visitor Economy Hub please visit:</w:t>
      </w:r>
      <w:r w:rsidR="00B37B38">
        <w:rPr>
          <w:rFonts w:asciiTheme="minorHAnsi" w:hAnsiTheme="minorHAnsi" w:cstheme="minorHAnsi"/>
          <w:sz w:val="22"/>
          <w:szCs w:val="22"/>
        </w:rPr>
        <w:t xml:space="preserve"> </w:t>
      </w:r>
      <w:hyperlink r:id="rId12" w:tgtFrame="_blank" w:history="1">
        <w:r w:rsidR="00B37B38" w:rsidRPr="00B37B38">
          <w:rPr>
            <w:rStyle w:val="Hyperlink"/>
            <w:rFonts w:asciiTheme="minorHAnsi" w:hAnsiTheme="minorHAnsi" w:cstheme="minorHAnsi"/>
            <w:sz w:val="22"/>
            <w:szCs w:val="22"/>
          </w:rPr>
          <w:t>https://swvehub.co.uk/</w:t>
        </w:r>
      </w:hyperlink>
    </w:p>
    <w:p w14:paraId="2B1C1CC5" w14:textId="002BACC7" w:rsidR="006A5C2D" w:rsidRPr="00D32A88" w:rsidRDefault="002E2330" w:rsidP="006A5C2D">
      <w:pPr>
        <w:divId w:val="409011087"/>
        <w:rPr>
          <w:rFonts w:asciiTheme="minorHAnsi" w:hAnsiTheme="minorHAnsi" w:cstheme="minorHAnsi"/>
          <w:b/>
          <w:bCs/>
          <w:color w:val="FF0000"/>
          <w:sz w:val="22"/>
          <w:szCs w:val="22"/>
        </w:rPr>
      </w:pPr>
      <w:r w:rsidRPr="00D32A88">
        <w:rPr>
          <w:rFonts w:asciiTheme="minorHAnsi" w:hAnsiTheme="minorHAnsi" w:cstheme="minorHAnsi"/>
          <w:b/>
          <w:bCs/>
          <w:color w:val="FF0000"/>
          <w:sz w:val="22"/>
          <w:szCs w:val="22"/>
          <w:shd w:val="clear" w:color="auto" w:fill="FFFFFF"/>
        </w:rPr>
        <w:t xml:space="preserve"> </w:t>
      </w:r>
    </w:p>
    <w:p w14:paraId="4D01ECC9" w14:textId="5E51E615" w:rsidR="00B62F5A" w:rsidRPr="00911596" w:rsidRDefault="00F47A3B" w:rsidP="00911596">
      <w:pPr>
        <w:jc w:val="center"/>
        <w:rPr>
          <w:rFonts w:asciiTheme="minorHAnsi" w:hAnsiTheme="minorHAnsi" w:cstheme="minorHAnsi"/>
          <w:b/>
          <w:bCs/>
          <w:sz w:val="22"/>
          <w:szCs w:val="22"/>
        </w:rPr>
      </w:pPr>
      <w:r w:rsidRPr="00911596">
        <w:rPr>
          <w:rFonts w:asciiTheme="minorHAnsi" w:hAnsiTheme="minorHAnsi" w:cstheme="minorHAnsi"/>
          <w:b/>
          <w:bCs/>
          <w:sz w:val="22"/>
          <w:szCs w:val="22"/>
        </w:rPr>
        <w:t>Ends</w:t>
      </w:r>
    </w:p>
    <w:p w14:paraId="5DE5BA8D" w14:textId="77777777" w:rsidR="00B62F5A" w:rsidRPr="00D32A88" w:rsidRDefault="00B62F5A">
      <w:pPr>
        <w:rPr>
          <w:rFonts w:asciiTheme="minorHAnsi" w:hAnsiTheme="minorHAnsi" w:cstheme="minorHAnsi"/>
          <w:sz w:val="22"/>
          <w:szCs w:val="22"/>
        </w:rPr>
      </w:pPr>
    </w:p>
    <w:p w14:paraId="06DEE826" w14:textId="1A548ABB" w:rsidR="004F2F2A" w:rsidRPr="00D32A88" w:rsidRDefault="004F2F2A" w:rsidP="004F2F2A">
      <w:pPr>
        <w:rPr>
          <w:rFonts w:asciiTheme="minorHAnsi" w:hAnsiTheme="minorHAnsi" w:cstheme="minorHAnsi"/>
          <w:sz w:val="22"/>
          <w:szCs w:val="22"/>
        </w:rPr>
      </w:pPr>
      <w:r w:rsidRPr="00D32A88">
        <w:rPr>
          <w:rFonts w:asciiTheme="minorHAnsi" w:hAnsiTheme="minorHAnsi" w:cstheme="minorHAnsi"/>
          <w:sz w:val="22"/>
          <w:szCs w:val="22"/>
        </w:rPr>
        <w:t xml:space="preserve">*This partnership comprises Destination Plymouth, English Riviera </w:t>
      </w:r>
      <w:r w:rsidR="008D24E2">
        <w:rPr>
          <w:rFonts w:asciiTheme="minorHAnsi" w:hAnsiTheme="minorHAnsi" w:cstheme="minorHAnsi"/>
          <w:sz w:val="22"/>
          <w:szCs w:val="22"/>
        </w:rPr>
        <w:t>BID Company</w:t>
      </w:r>
      <w:r w:rsidRPr="00D32A88">
        <w:rPr>
          <w:rFonts w:asciiTheme="minorHAnsi" w:hAnsiTheme="minorHAnsi" w:cstheme="minorHAnsi"/>
          <w:sz w:val="22"/>
          <w:szCs w:val="22"/>
        </w:rPr>
        <w:t>, Professional Association of Self-Caterers, Somerset Council,</w:t>
      </w:r>
      <w:r w:rsidR="008D24E2">
        <w:rPr>
          <w:rFonts w:asciiTheme="minorHAnsi" w:hAnsiTheme="minorHAnsi" w:cstheme="minorHAnsi"/>
          <w:sz w:val="22"/>
          <w:szCs w:val="22"/>
        </w:rPr>
        <w:t xml:space="preserve"> Torbay Council</w:t>
      </w:r>
      <w:r w:rsidR="0090305D">
        <w:rPr>
          <w:rFonts w:asciiTheme="minorHAnsi" w:hAnsiTheme="minorHAnsi" w:cstheme="minorHAnsi"/>
          <w:strike/>
          <w:sz w:val="22"/>
          <w:szCs w:val="22"/>
        </w:rPr>
        <w:t>,</w:t>
      </w:r>
      <w:r w:rsidRPr="00D32A88">
        <w:rPr>
          <w:rFonts w:asciiTheme="minorHAnsi" w:hAnsiTheme="minorHAnsi" w:cstheme="minorHAnsi"/>
          <w:sz w:val="22"/>
          <w:szCs w:val="22"/>
        </w:rPr>
        <w:t xml:space="preserve"> Visit Devon,</w:t>
      </w:r>
      <w:r w:rsidR="008D24E2">
        <w:rPr>
          <w:rFonts w:asciiTheme="minorHAnsi" w:hAnsiTheme="minorHAnsi" w:cstheme="minorHAnsi"/>
          <w:sz w:val="22"/>
          <w:szCs w:val="22"/>
        </w:rPr>
        <w:t xml:space="preserve"> Visit South Devon, North Devon Council, Torridge District Council, East Devon Council,</w:t>
      </w:r>
      <w:r w:rsidRPr="00D32A88">
        <w:rPr>
          <w:rFonts w:asciiTheme="minorHAnsi" w:hAnsiTheme="minorHAnsi" w:cstheme="minorHAnsi"/>
          <w:sz w:val="22"/>
          <w:szCs w:val="22"/>
        </w:rPr>
        <w:t xml:space="preserve"> </w:t>
      </w:r>
      <w:r w:rsidR="00D63E69">
        <w:rPr>
          <w:rFonts w:asciiTheme="minorHAnsi" w:hAnsiTheme="minorHAnsi" w:cstheme="minorHAnsi"/>
          <w:sz w:val="22"/>
          <w:szCs w:val="22"/>
        </w:rPr>
        <w:t xml:space="preserve">Devon County Council, </w:t>
      </w:r>
      <w:r w:rsidRPr="00D32A88">
        <w:rPr>
          <w:rFonts w:asciiTheme="minorHAnsi" w:hAnsiTheme="minorHAnsi" w:cstheme="minorHAnsi"/>
          <w:sz w:val="22"/>
          <w:szCs w:val="22"/>
        </w:rPr>
        <w:t>Visit Exeter, Visit Exmoor and Visit Somerset.</w:t>
      </w:r>
    </w:p>
    <w:p w14:paraId="307CB1ED" w14:textId="77777777" w:rsidR="004F2F2A" w:rsidRPr="00D32A88" w:rsidRDefault="004F2F2A">
      <w:pPr>
        <w:rPr>
          <w:rFonts w:asciiTheme="minorHAnsi" w:hAnsiTheme="minorHAnsi" w:cstheme="minorHAnsi"/>
          <w:sz w:val="22"/>
          <w:szCs w:val="22"/>
        </w:rPr>
      </w:pPr>
    </w:p>
    <w:p w14:paraId="2CEA3EF6" w14:textId="77777777" w:rsidR="003D7255" w:rsidRPr="00D32A88" w:rsidRDefault="003D7255">
      <w:pPr>
        <w:rPr>
          <w:rFonts w:asciiTheme="minorHAnsi" w:hAnsiTheme="minorHAnsi" w:cstheme="minorHAnsi"/>
          <w:sz w:val="22"/>
          <w:szCs w:val="22"/>
        </w:rPr>
      </w:pPr>
    </w:p>
    <w:p w14:paraId="57FCC44A" w14:textId="77777777" w:rsidR="003D7255" w:rsidRPr="00D32A88" w:rsidRDefault="003D7255" w:rsidP="003D7255">
      <w:pPr>
        <w:textAlignment w:val="baseline"/>
        <w:rPr>
          <w:rFonts w:asciiTheme="minorHAnsi" w:hAnsiTheme="minorHAnsi" w:cstheme="minorHAnsi"/>
          <w:color w:val="000000"/>
          <w:sz w:val="22"/>
          <w:szCs w:val="22"/>
          <w:lang w:eastAsia="en-GB"/>
        </w:rPr>
      </w:pPr>
    </w:p>
    <w:p w14:paraId="1703392E" w14:textId="77777777" w:rsidR="003D7255" w:rsidRPr="00D32A88" w:rsidRDefault="003D7255" w:rsidP="003D7255">
      <w:pPr>
        <w:rPr>
          <w:rFonts w:asciiTheme="minorHAnsi" w:hAnsiTheme="minorHAnsi" w:cstheme="minorHAnsi"/>
          <w:b/>
          <w:sz w:val="22"/>
          <w:szCs w:val="22"/>
        </w:rPr>
      </w:pPr>
      <w:r w:rsidRPr="00D32A88">
        <w:rPr>
          <w:rFonts w:asciiTheme="minorHAnsi" w:hAnsiTheme="minorHAnsi" w:cstheme="minorHAnsi"/>
          <w:b/>
          <w:sz w:val="22"/>
          <w:szCs w:val="22"/>
        </w:rPr>
        <w:t>Issued by:</w:t>
      </w:r>
    </w:p>
    <w:p w14:paraId="71B55B92" w14:textId="77777777" w:rsidR="003D7255" w:rsidRPr="00D32A88" w:rsidRDefault="003D7255" w:rsidP="003D7255">
      <w:pPr>
        <w:rPr>
          <w:rFonts w:asciiTheme="minorHAnsi" w:hAnsiTheme="minorHAnsi" w:cstheme="minorHAnsi"/>
          <w:bCs/>
          <w:sz w:val="22"/>
          <w:szCs w:val="22"/>
        </w:rPr>
      </w:pPr>
      <w:r w:rsidRPr="00D32A88">
        <w:rPr>
          <w:rFonts w:asciiTheme="minorHAnsi" w:hAnsiTheme="minorHAnsi" w:cstheme="minorHAnsi"/>
          <w:bCs/>
          <w:sz w:val="22"/>
          <w:szCs w:val="22"/>
        </w:rPr>
        <w:t>Cristina Artico</w:t>
      </w:r>
    </w:p>
    <w:p w14:paraId="5586E347" w14:textId="4D9A9C62" w:rsidR="003D7255" w:rsidRPr="00D32A88" w:rsidRDefault="003D7255" w:rsidP="003D7255">
      <w:pPr>
        <w:rPr>
          <w:rFonts w:asciiTheme="minorHAnsi" w:hAnsiTheme="minorHAnsi" w:cstheme="minorHAnsi"/>
          <w:bCs/>
          <w:sz w:val="22"/>
          <w:szCs w:val="22"/>
        </w:rPr>
      </w:pPr>
      <w:r w:rsidRPr="00D32A88">
        <w:rPr>
          <w:rFonts w:asciiTheme="minorHAnsi" w:hAnsiTheme="minorHAnsi" w:cstheme="minorHAnsi"/>
          <w:bCs/>
          <w:sz w:val="22"/>
          <w:szCs w:val="22"/>
        </w:rPr>
        <w:t>Four M</w:t>
      </w:r>
      <w:r w:rsidR="00FB388F" w:rsidRPr="00D32A88">
        <w:rPr>
          <w:rFonts w:asciiTheme="minorHAnsi" w:hAnsiTheme="minorHAnsi" w:cstheme="minorHAnsi"/>
          <w:bCs/>
          <w:sz w:val="22"/>
          <w:szCs w:val="22"/>
        </w:rPr>
        <w:t>arketing Agency</w:t>
      </w:r>
    </w:p>
    <w:p w14:paraId="0AD72437" w14:textId="3404D6CB" w:rsidR="003D7255" w:rsidRPr="00D32A88" w:rsidRDefault="003D7255" w:rsidP="003D7255">
      <w:pPr>
        <w:textAlignment w:val="baseline"/>
        <w:rPr>
          <w:rFonts w:asciiTheme="minorHAnsi" w:hAnsiTheme="minorHAnsi" w:cstheme="minorHAnsi"/>
          <w:color w:val="000000"/>
          <w:sz w:val="22"/>
          <w:szCs w:val="22"/>
        </w:rPr>
      </w:pPr>
      <w:r w:rsidRPr="00D32A88">
        <w:rPr>
          <w:rFonts w:asciiTheme="minorHAnsi" w:hAnsiTheme="minorHAnsi" w:cstheme="minorHAnsi"/>
          <w:color w:val="000000"/>
          <w:sz w:val="22"/>
          <w:szCs w:val="22"/>
          <w:bdr w:val="none" w:sz="0" w:space="0" w:color="auto" w:frame="1"/>
        </w:rPr>
        <w:t>M: 0790 0640819</w:t>
      </w:r>
      <w:r w:rsidRPr="00D32A88">
        <w:rPr>
          <w:rFonts w:asciiTheme="minorHAnsi" w:hAnsiTheme="minorHAnsi" w:cstheme="minorHAnsi"/>
          <w:color w:val="000000"/>
          <w:sz w:val="22"/>
          <w:szCs w:val="22"/>
        </w:rPr>
        <w:br/>
      </w:r>
      <w:r w:rsidRPr="00D32A88">
        <w:rPr>
          <w:rFonts w:asciiTheme="minorHAnsi" w:hAnsiTheme="minorHAnsi" w:cstheme="minorHAnsi"/>
          <w:color w:val="000000"/>
          <w:sz w:val="22"/>
          <w:szCs w:val="22"/>
          <w:bdr w:val="none" w:sz="0" w:space="0" w:color="auto" w:frame="1"/>
        </w:rPr>
        <w:t>E: </w:t>
      </w:r>
      <w:hyperlink r:id="rId13" w:history="1">
        <w:r w:rsidRPr="00D32A88">
          <w:rPr>
            <w:rStyle w:val="Hyperlink"/>
            <w:rFonts w:asciiTheme="minorHAnsi" w:hAnsiTheme="minorHAnsi" w:cstheme="minorHAnsi"/>
            <w:sz w:val="22"/>
            <w:szCs w:val="22"/>
            <w:bdr w:val="none" w:sz="0" w:space="0" w:color="auto" w:frame="1"/>
          </w:rPr>
          <w:t>cristina@four-pr.com</w:t>
        </w:r>
      </w:hyperlink>
    </w:p>
    <w:p w14:paraId="7A94FD83" w14:textId="77777777" w:rsidR="003D7255" w:rsidRPr="00D32A88" w:rsidRDefault="003D7255" w:rsidP="003D7255">
      <w:pPr>
        <w:textAlignment w:val="baseline"/>
        <w:rPr>
          <w:rFonts w:asciiTheme="minorHAnsi" w:hAnsiTheme="minorHAnsi" w:cstheme="minorHAnsi"/>
          <w:b/>
          <w:bCs/>
          <w:color w:val="000000"/>
          <w:sz w:val="22"/>
          <w:szCs w:val="22"/>
          <w:lang w:eastAsia="en-GB"/>
        </w:rPr>
      </w:pPr>
    </w:p>
    <w:p w14:paraId="3CE06E27" w14:textId="77777777" w:rsidR="00E44BDB" w:rsidRDefault="00E44BDB" w:rsidP="00B6178D">
      <w:pPr>
        <w:rPr>
          <w:rFonts w:asciiTheme="minorHAnsi" w:hAnsiTheme="minorHAnsi" w:cstheme="minorHAnsi"/>
          <w:sz w:val="22"/>
          <w:szCs w:val="22"/>
        </w:rPr>
      </w:pPr>
    </w:p>
    <w:p w14:paraId="6FAE7428" w14:textId="77777777" w:rsidR="00D76E0E" w:rsidRDefault="00D76E0E" w:rsidP="00B6178D">
      <w:pPr>
        <w:rPr>
          <w:rFonts w:asciiTheme="minorHAnsi" w:hAnsiTheme="minorHAnsi" w:cstheme="minorHAnsi"/>
          <w:sz w:val="22"/>
          <w:szCs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479"/>
      </w:tblGrid>
      <w:tr w:rsidR="00802537" w:rsidRPr="00730AC2" w14:paraId="31D4F972" w14:textId="77777777" w:rsidTr="005B2793">
        <w:trPr>
          <w:trHeight w:val="2694"/>
        </w:trPr>
        <w:tc>
          <w:tcPr>
            <w:tcW w:w="7479" w:type="dxa"/>
            <w:tcBorders>
              <w:top w:val="none" w:sz="6" w:space="0" w:color="auto"/>
              <w:bottom w:val="none" w:sz="6" w:space="0" w:color="auto"/>
            </w:tcBorders>
          </w:tcPr>
          <w:p w14:paraId="55DC531E" w14:textId="77777777" w:rsidR="00A97CF0" w:rsidRPr="00730AC2" w:rsidRDefault="00A97CF0" w:rsidP="00A97CF0">
            <w:pPr>
              <w:rPr>
                <w:rFonts w:asciiTheme="minorHAnsi" w:hAnsiTheme="minorHAnsi" w:cstheme="minorHAnsi"/>
                <w:b/>
                <w:bCs/>
                <w:sz w:val="22"/>
                <w:szCs w:val="22"/>
                <w:u w:val="single"/>
              </w:rPr>
            </w:pPr>
            <w:r w:rsidRPr="00730AC2">
              <w:rPr>
                <w:rFonts w:asciiTheme="minorHAnsi" w:hAnsiTheme="minorHAnsi" w:cstheme="minorHAnsi"/>
                <w:b/>
                <w:bCs/>
                <w:sz w:val="22"/>
                <w:szCs w:val="22"/>
                <w:u w:val="single"/>
              </w:rPr>
              <w:t>Notes to Editors</w:t>
            </w:r>
          </w:p>
          <w:p w14:paraId="006D84FD" w14:textId="77777777" w:rsidR="00A97CF0" w:rsidRPr="00730AC2" w:rsidRDefault="00A97CF0" w:rsidP="00A97CF0">
            <w:pPr>
              <w:rPr>
                <w:rFonts w:asciiTheme="minorHAnsi" w:hAnsiTheme="minorHAnsi" w:cstheme="minorHAnsi"/>
                <w:b/>
                <w:bCs/>
                <w:sz w:val="22"/>
                <w:szCs w:val="22"/>
                <w:u w:val="single"/>
              </w:rPr>
            </w:pPr>
          </w:p>
          <w:p w14:paraId="04937E48"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b/>
                <w:bCs/>
                <w:sz w:val="22"/>
                <w:szCs w:val="22"/>
              </w:rPr>
              <w:t xml:space="preserve">About The former Heart of the South West Local Enterprise Partnership </w:t>
            </w:r>
          </w:p>
          <w:p w14:paraId="2960559E"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The Heart of the South West Local Enterprise Partnership – covering Devon, Plymouth, Somerset and Torbay – was one of the 38 LEPs in England. The Heart of the South West LEP was a business-led partnership between the private sector, local authorities, universities and colleges. The Heart of the South West LEP was formally ‘wound up’ in March 2024.</w:t>
            </w:r>
          </w:p>
          <w:p w14:paraId="6FC15BFB" w14:textId="77777777" w:rsidR="00A97CF0" w:rsidRPr="00730AC2" w:rsidRDefault="00A97CF0" w:rsidP="00A97CF0">
            <w:pPr>
              <w:rPr>
                <w:rFonts w:asciiTheme="minorHAnsi" w:hAnsiTheme="minorHAnsi" w:cstheme="minorHAnsi"/>
                <w:sz w:val="22"/>
                <w:szCs w:val="22"/>
              </w:rPr>
            </w:pPr>
          </w:p>
          <w:p w14:paraId="67F294F8"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b/>
                <w:bCs/>
                <w:sz w:val="22"/>
                <w:szCs w:val="22"/>
              </w:rPr>
              <w:t>Local Authority Officer Group</w:t>
            </w:r>
          </w:p>
          <w:p w14:paraId="6049DC29"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The Spring Budget 2023 set out Government’s intentions to withdraw support for LEPs from April 2024 and to transfer functions to local authorities. Following submission an Integration Plan to Government, the local authorities of Devon County Council, Plymouth City Council, Somerset Council and Torbay Council are looking at entering into agreement to underpin the transfer of functions and the fair distribution and management of assets, under the name of the Local Authority Officer Group.</w:t>
            </w:r>
          </w:p>
          <w:p w14:paraId="0C900A95"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 </w:t>
            </w:r>
          </w:p>
          <w:p w14:paraId="0CF2A902"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b/>
                <w:bCs/>
                <w:sz w:val="22"/>
                <w:szCs w:val="22"/>
              </w:rPr>
              <w:lastRenderedPageBreak/>
              <w:t>Government ‘Local Growth Fund’</w:t>
            </w:r>
          </w:p>
          <w:p w14:paraId="544A7204"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 xml:space="preserve">On 4 August 2020, the government confirmed the list of over 300 successful projects which will receive a share of £900 million from the Local Growth Fund. The full list of projects is available on GOV.UK. </w:t>
            </w:r>
          </w:p>
          <w:p w14:paraId="4704D773" w14:textId="77777777" w:rsidR="00A97CF0" w:rsidRPr="00730AC2" w:rsidRDefault="00A97CF0" w:rsidP="00A97CF0">
            <w:pPr>
              <w:rPr>
                <w:rFonts w:asciiTheme="minorHAnsi" w:hAnsiTheme="minorHAnsi" w:cstheme="minorHAnsi"/>
                <w:sz w:val="22"/>
                <w:szCs w:val="22"/>
              </w:rPr>
            </w:pPr>
          </w:p>
          <w:p w14:paraId="1FCA2202"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 xml:space="preserve">The Local Growth Fund is investing in shovel-ready infrastructure projects to create jobs and support economic recovery across the country. Projects funded include: </w:t>
            </w:r>
          </w:p>
          <w:p w14:paraId="2887684A"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                 regeneration of town and city centres</w:t>
            </w:r>
          </w:p>
          <w:p w14:paraId="6DB8B63F"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 xml:space="preserve">•                 green infrastructure and clean energy </w:t>
            </w:r>
          </w:p>
          <w:p w14:paraId="62348725"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 xml:space="preserve">•                 transport and digital connectivity improvements </w:t>
            </w:r>
          </w:p>
          <w:p w14:paraId="143184D0"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 xml:space="preserve">•                 unlocking of housing and business sites </w:t>
            </w:r>
          </w:p>
          <w:p w14:paraId="4AC0E864"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 xml:space="preserve">•                 support for SMEs and learners </w:t>
            </w:r>
          </w:p>
          <w:p w14:paraId="65A03372"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 </w:t>
            </w:r>
          </w:p>
          <w:p w14:paraId="4DE28490" w14:textId="77777777" w:rsidR="00A97CF0" w:rsidRPr="00730AC2" w:rsidRDefault="00A97CF0" w:rsidP="00A97CF0">
            <w:pPr>
              <w:rPr>
                <w:rFonts w:asciiTheme="minorHAnsi" w:hAnsiTheme="minorHAnsi" w:cstheme="minorHAnsi"/>
                <w:sz w:val="22"/>
                <w:szCs w:val="22"/>
              </w:rPr>
            </w:pPr>
            <w:r w:rsidRPr="00730AC2">
              <w:rPr>
                <w:rFonts w:asciiTheme="minorHAnsi" w:hAnsiTheme="minorHAnsi" w:cstheme="minorHAnsi"/>
                <w:sz w:val="22"/>
                <w:szCs w:val="22"/>
              </w:rPr>
              <w:t>The successful projects (over 300) are expected to deliver up to 85,000 jobs, over 1,500,000 sqm of commercial floor space, unlocking 45,000 homes, almost 1,000,000 sqm of public realm or green space improved or created, over 50,000 new learners assisted, and 65 million kgs of CO2 emissions saved. All projects have been selected by Local Enterprise Partnerships and Mayoral Combined Authorities in each area and endorsed by the Housing Secretary.</w:t>
            </w:r>
          </w:p>
          <w:p w14:paraId="06047496" w14:textId="77777777" w:rsidR="00A97CF0" w:rsidRPr="00730AC2" w:rsidRDefault="00A97CF0" w:rsidP="00A97CF0">
            <w:pPr>
              <w:rPr>
                <w:rFonts w:asciiTheme="minorHAnsi" w:hAnsiTheme="minorHAnsi" w:cstheme="minorHAnsi"/>
                <w:sz w:val="22"/>
                <w:szCs w:val="22"/>
              </w:rPr>
            </w:pPr>
          </w:p>
          <w:p w14:paraId="48F31E0F" w14:textId="6F5C4E36" w:rsidR="00A97CF0" w:rsidRPr="00730AC2" w:rsidRDefault="00A97CF0" w:rsidP="00ED4F2B">
            <w:pPr>
              <w:pStyle w:val="Default"/>
              <w:rPr>
                <w:rFonts w:asciiTheme="minorHAnsi" w:hAnsiTheme="minorHAnsi" w:cstheme="minorHAnsi"/>
                <w:sz w:val="22"/>
                <w:szCs w:val="22"/>
              </w:rPr>
            </w:pPr>
          </w:p>
        </w:tc>
      </w:tr>
    </w:tbl>
    <w:p w14:paraId="1785983C" w14:textId="6B85159A" w:rsidR="00802537" w:rsidRPr="00730AC2" w:rsidRDefault="00802537" w:rsidP="00802537">
      <w:pPr>
        <w:rPr>
          <w:rFonts w:asciiTheme="minorHAnsi" w:hAnsiTheme="minorHAnsi" w:cstheme="minorHAnsi"/>
          <w:b/>
          <w:bCs/>
          <w:sz w:val="22"/>
          <w:szCs w:val="22"/>
        </w:rPr>
      </w:pPr>
      <w:r w:rsidRPr="00730AC2">
        <w:rPr>
          <w:rFonts w:asciiTheme="minorHAnsi" w:hAnsiTheme="minorHAnsi" w:cstheme="minorHAnsi"/>
          <w:b/>
          <w:bCs/>
          <w:sz w:val="22"/>
          <w:szCs w:val="22"/>
        </w:rPr>
        <w:lastRenderedPageBreak/>
        <w:t>T-Stats Solutions Limited</w:t>
      </w:r>
    </w:p>
    <w:p w14:paraId="7B2DE154" w14:textId="449BFD85" w:rsidR="00802537" w:rsidRPr="00730AC2" w:rsidRDefault="00802537" w:rsidP="00802537">
      <w:pPr>
        <w:rPr>
          <w:rFonts w:asciiTheme="minorHAnsi" w:hAnsiTheme="minorHAnsi" w:cstheme="minorHAnsi"/>
          <w:sz w:val="22"/>
          <w:szCs w:val="22"/>
        </w:rPr>
      </w:pPr>
      <w:r w:rsidRPr="00730AC2">
        <w:rPr>
          <w:rFonts w:asciiTheme="minorHAnsi" w:hAnsiTheme="minorHAnsi" w:cstheme="minorHAnsi"/>
          <w:sz w:val="22"/>
          <w:szCs w:val="22"/>
        </w:rPr>
        <w:t xml:space="preserve">T-Stats Solutions Limited has over 20 years’ experience providing advice and solutions to tourism destinations and businesses for the tracking and measurement of the sector.  </w:t>
      </w:r>
      <w:r w:rsidR="008D24E2" w:rsidRPr="00730AC2">
        <w:rPr>
          <w:rFonts w:asciiTheme="minorHAnsi" w:hAnsiTheme="minorHAnsi" w:cstheme="minorHAnsi"/>
          <w:sz w:val="22"/>
          <w:szCs w:val="22"/>
        </w:rPr>
        <w:t>They</w:t>
      </w:r>
      <w:r w:rsidRPr="00730AC2">
        <w:rPr>
          <w:rFonts w:asciiTheme="minorHAnsi" w:hAnsiTheme="minorHAnsi" w:cstheme="minorHAnsi"/>
          <w:sz w:val="22"/>
          <w:szCs w:val="22"/>
        </w:rPr>
        <w:t xml:space="preserve"> work closely with destination management organisations (DMOs), councils, and business improvement districts across the UK to deliver online, real-time systems that enable the user to track the local visitor economy, and assist with planning, marketing, </w:t>
      </w:r>
      <w:proofErr w:type="gramStart"/>
      <w:r w:rsidRPr="00730AC2">
        <w:rPr>
          <w:rFonts w:asciiTheme="minorHAnsi" w:hAnsiTheme="minorHAnsi" w:cstheme="minorHAnsi"/>
          <w:sz w:val="22"/>
          <w:szCs w:val="22"/>
        </w:rPr>
        <w:t>policy-making</w:t>
      </w:r>
      <w:proofErr w:type="gramEnd"/>
      <w:r w:rsidRPr="00730AC2">
        <w:rPr>
          <w:rFonts w:asciiTheme="minorHAnsi" w:hAnsiTheme="minorHAnsi" w:cstheme="minorHAnsi"/>
          <w:sz w:val="22"/>
          <w:szCs w:val="22"/>
        </w:rPr>
        <w:t xml:space="preserve"> and regulation of the sector.</w:t>
      </w:r>
    </w:p>
    <w:p w14:paraId="074B24A6" w14:textId="77777777" w:rsidR="00802537" w:rsidRPr="00730AC2" w:rsidRDefault="00802537" w:rsidP="00B6178D">
      <w:pPr>
        <w:rPr>
          <w:rFonts w:asciiTheme="minorHAnsi" w:hAnsiTheme="minorHAnsi" w:cstheme="minorHAnsi"/>
          <w:sz w:val="22"/>
          <w:szCs w:val="22"/>
        </w:rPr>
      </w:pPr>
    </w:p>
    <w:p w14:paraId="1FCB6729" w14:textId="77777777" w:rsidR="00D76E0E" w:rsidRPr="00730AC2" w:rsidRDefault="00B6178D" w:rsidP="00B6178D">
      <w:pPr>
        <w:rPr>
          <w:rFonts w:asciiTheme="minorHAnsi" w:hAnsiTheme="minorHAnsi" w:cstheme="minorHAnsi"/>
          <w:sz w:val="22"/>
          <w:szCs w:val="22"/>
        </w:rPr>
      </w:pPr>
      <w:r w:rsidRPr="00730AC2">
        <w:rPr>
          <w:rFonts w:asciiTheme="minorHAnsi" w:hAnsiTheme="minorHAnsi" w:cstheme="minorHAnsi"/>
          <w:sz w:val="22"/>
          <w:szCs w:val="22"/>
        </w:rPr>
        <w:t>Directors: Jessica Watkins, Kevin Millington</w:t>
      </w:r>
    </w:p>
    <w:p w14:paraId="64B91AD3" w14:textId="2019FB53" w:rsidR="00B6178D" w:rsidRPr="00730AC2" w:rsidRDefault="00B6178D" w:rsidP="00B6178D">
      <w:pPr>
        <w:rPr>
          <w:rFonts w:asciiTheme="minorHAnsi" w:hAnsiTheme="minorHAnsi" w:cstheme="minorHAnsi"/>
          <w:sz w:val="22"/>
          <w:szCs w:val="22"/>
        </w:rPr>
      </w:pPr>
      <w:r w:rsidRPr="00730AC2">
        <w:rPr>
          <w:rFonts w:asciiTheme="minorHAnsi" w:hAnsiTheme="minorHAnsi" w:cstheme="minorHAnsi"/>
          <w:sz w:val="22"/>
          <w:szCs w:val="22"/>
        </w:rPr>
        <w:t>Website: t-stats.co.uk</w:t>
      </w:r>
    </w:p>
    <w:p w14:paraId="2C46F8E1" w14:textId="77777777" w:rsidR="00B6178D" w:rsidRPr="00730AC2" w:rsidRDefault="00B6178D" w:rsidP="00B6178D">
      <w:pPr>
        <w:rPr>
          <w:rFonts w:asciiTheme="minorHAnsi" w:hAnsiTheme="minorHAnsi" w:cstheme="minorHAnsi"/>
          <w:sz w:val="22"/>
          <w:szCs w:val="22"/>
        </w:rPr>
      </w:pPr>
      <w:r w:rsidRPr="00730AC2">
        <w:rPr>
          <w:rFonts w:asciiTheme="minorHAnsi" w:hAnsiTheme="minorHAnsi" w:cstheme="minorHAnsi"/>
          <w:sz w:val="22"/>
          <w:szCs w:val="22"/>
        </w:rPr>
        <w:t>Contact: 01580-879977</w:t>
      </w:r>
    </w:p>
    <w:p w14:paraId="0A120FB4" w14:textId="77777777" w:rsidR="00B6178D" w:rsidRPr="00BA5599" w:rsidRDefault="00B6178D">
      <w:pPr>
        <w:rPr>
          <w:rFonts w:ascii="Arial" w:hAnsi="Arial" w:cs="Arial"/>
          <w:sz w:val="22"/>
          <w:szCs w:val="22"/>
        </w:rPr>
      </w:pPr>
    </w:p>
    <w:sectPr w:rsidR="00B6178D" w:rsidRPr="00BA5599" w:rsidSect="00B6178D">
      <w:headerReference w:type="default" r:id="rId14"/>
      <w:headerReference w:type="first" r:id="rId15"/>
      <w:pgSz w:w="11907" w:h="16839" w:code="9"/>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9BEFB" w14:textId="77777777" w:rsidR="00D37B28" w:rsidRDefault="00D37B28" w:rsidP="009F1A08">
      <w:r>
        <w:separator/>
      </w:r>
    </w:p>
  </w:endnote>
  <w:endnote w:type="continuationSeparator" w:id="0">
    <w:p w14:paraId="619D4EAC" w14:textId="77777777" w:rsidR="00D37B28" w:rsidRDefault="00D37B28" w:rsidP="009F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9177A" w14:textId="77777777" w:rsidR="00D37B28" w:rsidRDefault="00D37B28" w:rsidP="009F1A08">
      <w:r>
        <w:separator/>
      </w:r>
    </w:p>
  </w:footnote>
  <w:footnote w:type="continuationSeparator" w:id="0">
    <w:p w14:paraId="5A2DAB17" w14:textId="77777777" w:rsidR="00D37B28" w:rsidRDefault="00D37B28" w:rsidP="009F1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0E86E" w14:textId="1C344CFA" w:rsidR="00BA5599" w:rsidRDefault="00BA5599" w:rsidP="003D7255">
    <w:pPr>
      <w:pStyle w:val="Header"/>
      <w:jc w:val="center"/>
    </w:pPr>
    <w:r>
      <w:rPr>
        <w:noProof/>
        <w:lang w:eastAsia="en-GB"/>
      </w:rPr>
      <mc:AlternateContent>
        <mc:Choice Requires="wps">
          <w:drawing>
            <wp:anchor distT="0" distB="0" distL="114300" distR="114300" simplePos="0" relativeHeight="251659264" behindDoc="0" locked="0" layoutInCell="0" allowOverlap="1" wp14:anchorId="7B33EB3B" wp14:editId="1D79CDA4">
              <wp:simplePos x="0" y="0"/>
              <wp:positionH relativeFrom="page">
                <wp:posOffset>0</wp:posOffset>
              </wp:positionH>
              <wp:positionV relativeFrom="page">
                <wp:posOffset>190500</wp:posOffset>
              </wp:positionV>
              <wp:extent cx="7560945" cy="252095"/>
              <wp:effectExtent l="0" t="0" r="0" b="14605"/>
              <wp:wrapNone/>
              <wp:docPr id="1" name="MSIPCMbb3a4d63b737284000f4ced7" descr="{&quot;HashCode&quot;:34928291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82FA11" w14:textId="77777777" w:rsidR="00BA5599" w:rsidRPr="00BA5599" w:rsidRDefault="00BA5599" w:rsidP="00BA5599">
                          <w:pPr>
                            <w:rPr>
                              <w:rFonts w:ascii="Arial" w:hAnsi="Arial" w:cs="Arial"/>
                              <w:color w:val="000000"/>
                            </w:rPr>
                          </w:pPr>
                          <w:r w:rsidRPr="00BA5599">
                            <w:rPr>
                              <w:rFonts w:ascii="Arial" w:hAnsi="Arial" w:cs="Arial"/>
                              <w:color w:val="00000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B33EB3B" id="_x0000_t202" coordsize="21600,21600" o:spt="202" path="m,l,21600r21600,l21600,xe">
              <v:stroke joinstyle="miter"/>
              <v:path gradientshapeok="t" o:connecttype="rect"/>
            </v:shapetype>
            <v:shape id="MSIPCMbb3a4d63b737284000f4ced7" o:spid="_x0000_s1026" type="#_x0000_t202" alt="{&quot;HashCode&quot;:349282919,&quot;Height&quot;:841.0,&quot;Width&quot;:595.0,&quot;Placement&quot;:&quot;Header&quot;,&quot;Index&quot;:&quot;Primary&quot;,&quot;Section&quot;:1,&quot;Top&quot;:0.0,&quot;Left&quot;:0.0}" style="position:absolute;left:0;text-align:left;margin-left:0;margin-top:15pt;width:595.35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" o:allowincell="f" filled="f" stroked="f" strokeweight=".5pt">
              <v:textbox inset="20pt,0,,0">
                <w:txbxContent>
                  <w:p w14:paraId="1582FA11" w14:textId="77777777" w:rsidR="00BA5599" w:rsidRPr="00BA5599" w:rsidRDefault="00BA5599" w:rsidP="00BA5599">
                    <w:pPr>
                      <w:rPr>
                        <w:rFonts w:ascii="Arial" w:hAnsi="Arial" w:cs="Arial"/>
                        <w:color w:val="000000"/>
                      </w:rPr>
                    </w:pPr>
                    <w:r w:rsidRPr="00BA5599">
                      <w:rPr>
                        <w:rFonts w:ascii="Arial" w:hAnsi="Arial" w:cs="Arial"/>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64BCF" w14:textId="2773AA29" w:rsidR="00B6178D" w:rsidRDefault="002C025F">
    <w:pPr>
      <w:pStyle w:val="Header"/>
    </w:pPr>
    <w:r>
      <w:rPr>
        <w:noProof/>
      </w:rPr>
      <w:drawing>
        <wp:inline distT="0" distB="0" distL="0" distR="0" wp14:anchorId="1B53B6C6" wp14:editId="3AB7763A">
          <wp:extent cx="5274945" cy="930910"/>
          <wp:effectExtent l="0" t="0" r="0" b="0"/>
          <wp:docPr id="1111964572" name="Picture 2" descr="A logo of a dr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64572" name="Picture 2" descr="A logo of a drag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4945" cy="9309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5D256C"/>
    <w:multiLevelType w:val="hybridMultilevel"/>
    <w:tmpl w:val="032E72FC"/>
    <w:lvl w:ilvl="0" w:tplc="9400291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2D2A82"/>
    <w:multiLevelType w:val="hybridMultilevel"/>
    <w:tmpl w:val="F0E88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267486"/>
    <w:multiLevelType w:val="hybridMultilevel"/>
    <w:tmpl w:val="26641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817CE5"/>
    <w:multiLevelType w:val="hybridMultilevel"/>
    <w:tmpl w:val="1B5E3860"/>
    <w:lvl w:ilvl="0" w:tplc="FC34E25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0157277">
    <w:abstractNumId w:val="2"/>
  </w:num>
  <w:num w:numId="2" w16cid:durableId="382293966">
    <w:abstractNumId w:val="0"/>
  </w:num>
  <w:num w:numId="3" w16cid:durableId="132604610">
    <w:abstractNumId w:val="3"/>
  </w:num>
  <w:num w:numId="4" w16cid:durableId="986323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2A"/>
    <w:rsid w:val="00001496"/>
    <w:rsid w:val="00017912"/>
    <w:rsid w:val="0002489A"/>
    <w:rsid w:val="000274F3"/>
    <w:rsid w:val="00035C1A"/>
    <w:rsid w:val="00061BAD"/>
    <w:rsid w:val="00065BB2"/>
    <w:rsid w:val="0007402B"/>
    <w:rsid w:val="00080AF9"/>
    <w:rsid w:val="0009714F"/>
    <w:rsid w:val="000A2CE0"/>
    <w:rsid w:val="000A4FCE"/>
    <w:rsid w:val="000B4CC5"/>
    <w:rsid w:val="000C03E3"/>
    <w:rsid w:val="000C40CD"/>
    <w:rsid w:val="000C52FA"/>
    <w:rsid w:val="0011032A"/>
    <w:rsid w:val="0011355E"/>
    <w:rsid w:val="001157C4"/>
    <w:rsid w:val="0012579C"/>
    <w:rsid w:val="00150995"/>
    <w:rsid w:val="00151AD2"/>
    <w:rsid w:val="0015388F"/>
    <w:rsid w:val="0015535C"/>
    <w:rsid w:val="00157EEC"/>
    <w:rsid w:val="001669E8"/>
    <w:rsid w:val="001811DC"/>
    <w:rsid w:val="001978D5"/>
    <w:rsid w:val="001B70BF"/>
    <w:rsid w:val="001D2F1F"/>
    <w:rsid w:val="001D5542"/>
    <w:rsid w:val="0020582C"/>
    <w:rsid w:val="002058FE"/>
    <w:rsid w:val="0020617F"/>
    <w:rsid w:val="00206C30"/>
    <w:rsid w:val="00207414"/>
    <w:rsid w:val="002124C8"/>
    <w:rsid w:val="00216942"/>
    <w:rsid w:val="002172A5"/>
    <w:rsid w:val="00221E6D"/>
    <w:rsid w:val="0022201E"/>
    <w:rsid w:val="002279CA"/>
    <w:rsid w:val="002500B2"/>
    <w:rsid w:val="00252642"/>
    <w:rsid w:val="00260553"/>
    <w:rsid w:val="00264847"/>
    <w:rsid w:val="00265355"/>
    <w:rsid w:val="00290461"/>
    <w:rsid w:val="002C025F"/>
    <w:rsid w:val="002C6116"/>
    <w:rsid w:val="002E2330"/>
    <w:rsid w:val="00300A71"/>
    <w:rsid w:val="00310C8D"/>
    <w:rsid w:val="00311AE3"/>
    <w:rsid w:val="003250B6"/>
    <w:rsid w:val="00335748"/>
    <w:rsid w:val="00347E47"/>
    <w:rsid w:val="00352C5F"/>
    <w:rsid w:val="00354657"/>
    <w:rsid w:val="00371F32"/>
    <w:rsid w:val="003728B0"/>
    <w:rsid w:val="00392F85"/>
    <w:rsid w:val="003A7EFB"/>
    <w:rsid w:val="003D7255"/>
    <w:rsid w:val="00426BA8"/>
    <w:rsid w:val="0044135B"/>
    <w:rsid w:val="004448E2"/>
    <w:rsid w:val="00447205"/>
    <w:rsid w:val="00476F3A"/>
    <w:rsid w:val="004B7A96"/>
    <w:rsid w:val="004E39EF"/>
    <w:rsid w:val="004E53C3"/>
    <w:rsid w:val="004F118B"/>
    <w:rsid w:val="004F2F2A"/>
    <w:rsid w:val="00515E0E"/>
    <w:rsid w:val="005179C1"/>
    <w:rsid w:val="005479A4"/>
    <w:rsid w:val="0056068C"/>
    <w:rsid w:val="00586404"/>
    <w:rsid w:val="0059624C"/>
    <w:rsid w:val="005A4262"/>
    <w:rsid w:val="005B0611"/>
    <w:rsid w:val="005B238D"/>
    <w:rsid w:val="005D62E9"/>
    <w:rsid w:val="005D7E7C"/>
    <w:rsid w:val="005F2CEB"/>
    <w:rsid w:val="00633032"/>
    <w:rsid w:val="00640416"/>
    <w:rsid w:val="00677833"/>
    <w:rsid w:val="0068255C"/>
    <w:rsid w:val="00685719"/>
    <w:rsid w:val="006A04D7"/>
    <w:rsid w:val="006A3FAB"/>
    <w:rsid w:val="006A5C2D"/>
    <w:rsid w:val="006B1380"/>
    <w:rsid w:val="006B2514"/>
    <w:rsid w:val="006C1CCF"/>
    <w:rsid w:val="006C6E71"/>
    <w:rsid w:val="006D3A64"/>
    <w:rsid w:val="006E3FF3"/>
    <w:rsid w:val="006F0353"/>
    <w:rsid w:val="00723085"/>
    <w:rsid w:val="00730AC2"/>
    <w:rsid w:val="00732CD3"/>
    <w:rsid w:val="00736284"/>
    <w:rsid w:val="0074501B"/>
    <w:rsid w:val="00753B06"/>
    <w:rsid w:val="00760356"/>
    <w:rsid w:val="00783B6B"/>
    <w:rsid w:val="00793AD2"/>
    <w:rsid w:val="007A3D29"/>
    <w:rsid w:val="007A5E8F"/>
    <w:rsid w:val="007B47B7"/>
    <w:rsid w:val="007B6BFB"/>
    <w:rsid w:val="007B6E39"/>
    <w:rsid w:val="007D7113"/>
    <w:rsid w:val="007E0BFA"/>
    <w:rsid w:val="00802537"/>
    <w:rsid w:val="00811337"/>
    <w:rsid w:val="008116C8"/>
    <w:rsid w:val="00811A0F"/>
    <w:rsid w:val="00856345"/>
    <w:rsid w:val="008873D8"/>
    <w:rsid w:val="00896D05"/>
    <w:rsid w:val="008B11D2"/>
    <w:rsid w:val="008C58C0"/>
    <w:rsid w:val="008D24E2"/>
    <w:rsid w:val="008D4E43"/>
    <w:rsid w:val="008F1B60"/>
    <w:rsid w:val="0090305D"/>
    <w:rsid w:val="00911596"/>
    <w:rsid w:val="00926CE2"/>
    <w:rsid w:val="00943E58"/>
    <w:rsid w:val="00961A7B"/>
    <w:rsid w:val="00966289"/>
    <w:rsid w:val="009945A3"/>
    <w:rsid w:val="009A56FF"/>
    <w:rsid w:val="009B20C3"/>
    <w:rsid w:val="009B62C0"/>
    <w:rsid w:val="009C7709"/>
    <w:rsid w:val="009D218A"/>
    <w:rsid w:val="009F1A08"/>
    <w:rsid w:val="00A03504"/>
    <w:rsid w:val="00A12C4A"/>
    <w:rsid w:val="00A36955"/>
    <w:rsid w:val="00A44076"/>
    <w:rsid w:val="00A5213C"/>
    <w:rsid w:val="00A55694"/>
    <w:rsid w:val="00A57E7B"/>
    <w:rsid w:val="00A611C2"/>
    <w:rsid w:val="00A66104"/>
    <w:rsid w:val="00A97CF0"/>
    <w:rsid w:val="00AA5197"/>
    <w:rsid w:val="00AA66EF"/>
    <w:rsid w:val="00AB2AB7"/>
    <w:rsid w:val="00AD2BBE"/>
    <w:rsid w:val="00AE07A3"/>
    <w:rsid w:val="00AE32CD"/>
    <w:rsid w:val="00AF5021"/>
    <w:rsid w:val="00B061C7"/>
    <w:rsid w:val="00B16265"/>
    <w:rsid w:val="00B37B38"/>
    <w:rsid w:val="00B45820"/>
    <w:rsid w:val="00B6178D"/>
    <w:rsid w:val="00B62F5A"/>
    <w:rsid w:val="00B67F60"/>
    <w:rsid w:val="00B75A2E"/>
    <w:rsid w:val="00B7621D"/>
    <w:rsid w:val="00B81962"/>
    <w:rsid w:val="00B92E2D"/>
    <w:rsid w:val="00BA5599"/>
    <w:rsid w:val="00BB10F4"/>
    <w:rsid w:val="00BB2B12"/>
    <w:rsid w:val="00BC60F8"/>
    <w:rsid w:val="00BD3CD3"/>
    <w:rsid w:val="00BD673C"/>
    <w:rsid w:val="00BE098F"/>
    <w:rsid w:val="00BF2B21"/>
    <w:rsid w:val="00C04534"/>
    <w:rsid w:val="00C07F35"/>
    <w:rsid w:val="00C23A87"/>
    <w:rsid w:val="00C5357B"/>
    <w:rsid w:val="00C57E05"/>
    <w:rsid w:val="00C6641C"/>
    <w:rsid w:val="00C940A4"/>
    <w:rsid w:val="00C95C3D"/>
    <w:rsid w:val="00CA07A3"/>
    <w:rsid w:val="00CC5EAC"/>
    <w:rsid w:val="00CD11BB"/>
    <w:rsid w:val="00D14ED6"/>
    <w:rsid w:val="00D2733E"/>
    <w:rsid w:val="00D32A88"/>
    <w:rsid w:val="00D37B28"/>
    <w:rsid w:val="00D44F23"/>
    <w:rsid w:val="00D45868"/>
    <w:rsid w:val="00D45F8B"/>
    <w:rsid w:val="00D528E5"/>
    <w:rsid w:val="00D63E69"/>
    <w:rsid w:val="00D72734"/>
    <w:rsid w:val="00D76E0E"/>
    <w:rsid w:val="00D916B9"/>
    <w:rsid w:val="00DA3C0A"/>
    <w:rsid w:val="00DB06D2"/>
    <w:rsid w:val="00DD65B6"/>
    <w:rsid w:val="00DF1356"/>
    <w:rsid w:val="00DF420A"/>
    <w:rsid w:val="00DF42D0"/>
    <w:rsid w:val="00E21099"/>
    <w:rsid w:val="00E349E6"/>
    <w:rsid w:val="00E3672F"/>
    <w:rsid w:val="00E4487C"/>
    <w:rsid w:val="00E44BDB"/>
    <w:rsid w:val="00E55FDF"/>
    <w:rsid w:val="00E56D86"/>
    <w:rsid w:val="00E67608"/>
    <w:rsid w:val="00E75F63"/>
    <w:rsid w:val="00EA04B6"/>
    <w:rsid w:val="00EB0787"/>
    <w:rsid w:val="00EB4766"/>
    <w:rsid w:val="00EC6C43"/>
    <w:rsid w:val="00EC6EAA"/>
    <w:rsid w:val="00ED4A5A"/>
    <w:rsid w:val="00ED4F2B"/>
    <w:rsid w:val="00ED52D5"/>
    <w:rsid w:val="00EF2F66"/>
    <w:rsid w:val="00EF45E3"/>
    <w:rsid w:val="00EF705B"/>
    <w:rsid w:val="00F31097"/>
    <w:rsid w:val="00F372DD"/>
    <w:rsid w:val="00F47A3B"/>
    <w:rsid w:val="00F66BB7"/>
    <w:rsid w:val="00F70FD4"/>
    <w:rsid w:val="00F848A8"/>
    <w:rsid w:val="00F95120"/>
    <w:rsid w:val="00FA4326"/>
    <w:rsid w:val="00FA6158"/>
    <w:rsid w:val="00FB388F"/>
    <w:rsid w:val="00FE0277"/>
    <w:rsid w:val="00FE4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DEF7E"/>
  <w15:chartTrackingRefBased/>
  <w15:docId w15:val="{38CDF96A-1686-4157-97D2-88D38C05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2F2A"/>
    <w:rPr>
      <w:rFonts w:ascii="Gill Sans MT" w:hAnsi="Gill Sans MT"/>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F1A08"/>
    <w:pPr>
      <w:tabs>
        <w:tab w:val="center" w:pos="4513"/>
        <w:tab w:val="right" w:pos="9026"/>
      </w:tabs>
    </w:pPr>
  </w:style>
  <w:style w:type="character" w:customStyle="1" w:styleId="HeaderChar">
    <w:name w:val="Header Char"/>
    <w:basedOn w:val="DefaultParagraphFont"/>
    <w:link w:val="Header"/>
    <w:rsid w:val="009F1A08"/>
    <w:rPr>
      <w:rFonts w:ascii="Gill Sans MT" w:hAnsi="Gill Sans MT"/>
      <w:sz w:val="24"/>
      <w:szCs w:val="24"/>
      <w:lang w:eastAsia="en-US"/>
    </w:rPr>
  </w:style>
  <w:style w:type="paragraph" w:styleId="Footer">
    <w:name w:val="footer"/>
    <w:basedOn w:val="Normal"/>
    <w:link w:val="FooterChar"/>
    <w:rsid w:val="009F1A08"/>
    <w:pPr>
      <w:tabs>
        <w:tab w:val="center" w:pos="4513"/>
        <w:tab w:val="right" w:pos="9026"/>
      </w:tabs>
    </w:pPr>
  </w:style>
  <w:style w:type="character" w:customStyle="1" w:styleId="FooterChar">
    <w:name w:val="Footer Char"/>
    <w:basedOn w:val="DefaultParagraphFont"/>
    <w:link w:val="Footer"/>
    <w:rsid w:val="009F1A08"/>
    <w:rPr>
      <w:rFonts w:ascii="Gill Sans MT" w:hAnsi="Gill Sans MT"/>
      <w:sz w:val="24"/>
      <w:szCs w:val="24"/>
      <w:lang w:eastAsia="en-US"/>
    </w:rPr>
  </w:style>
  <w:style w:type="character" w:customStyle="1" w:styleId="normaltextrun">
    <w:name w:val="normaltextrun"/>
    <w:basedOn w:val="DefaultParagraphFont"/>
    <w:rsid w:val="00BA5599"/>
  </w:style>
  <w:style w:type="character" w:customStyle="1" w:styleId="eop">
    <w:name w:val="eop"/>
    <w:basedOn w:val="DefaultParagraphFont"/>
    <w:rsid w:val="00BA5599"/>
  </w:style>
  <w:style w:type="paragraph" w:customStyle="1" w:styleId="paragraph">
    <w:name w:val="paragraph"/>
    <w:basedOn w:val="Normal"/>
    <w:rsid w:val="00BA5599"/>
    <w:pPr>
      <w:spacing w:before="100" w:beforeAutospacing="1" w:after="100" w:afterAutospacing="1"/>
    </w:pPr>
    <w:rPr>
      <w:rFonts w:ascii="Times New Roman" w:hAnsi="Times New Roman"/>
      <w:lang w:eastAsia="en-GB"/>
    </w:rPr>
  </w:style>
  <w:style w:type="character" w:styleId="Hyperlink">
    <w:name w:val="Hyperlink"/>
    <w:basedOn w:val="DefaultParagraphFont"/>
    <w:uiPriority w:val="99"/>
    <w:unhideWhenUsed/>
    <w:rsid w:val="00BA5599"/>
    <w:rPr>
      <w:color w:val="0000FF"/>
      <w:u w:val="single"/>
    </w:rPr>
  </w:style>
  <w:style w:type="paragraph" w:styleId="NormalWeb">
    <w:name w:val="Normal (Web)"/>
    <w:basedOn w:val="Normal"/>
    <w:uiPriority w:val="99"/>
    <w:unhideWhenUsed/>
    <w:rsid w:val="00515E0E"/>
    <w:pPr>
      <w:spacing w:before="100" w:beforeAutospacing="1" w:after="100" w:afterAutospacing="1"/>
    </w:pPr>
    <w:rPr>
      <w:rFonts w:ascii="Times New Roman" w:eastAsiaTheme="minorEastAsia" w:hAnsi="Times New Roman"/>
      <w:lang w:eastAsia="en-GB"/>
    </w:rPr>
  </w:style>
  <w:style w:type="character" w:customStyle="1" w:styleId="apple-converted-space">
    <w:name w:val="apple-converted-space"/>
    <w:basedOn w:val="DefaultParagraphFont"/>
    <w:rsid w:val="003D7255"/>
  </w:style>
  <w:style w:type="paragraph" w:customStyle="1" w:styleId="xmsonormal">
    <w:name w:val="x_msonormal"/>
    <w:basedOn w:val="Normal"/>
    <w:rsid w:val="003D7255"/>
    <w:pPr>
      <w:spacing w:before="100" w:beforeAutospacing="1" w:after="100" w:afterAutospacing="1"/>
    </w:pPr>
    <w:rPr>
      <w:rFonts w:ascii="Times New Roman" w:hAnsi="Times New Roman"/>
      <w:lang w:eastAsia="en-GB"/>
    </w:rPr>
  </w:style>
  <w:style w:type="paragraph" w:styleId="Revision">
    <w:name w:val="Revision"/>
    <w:hidden/>
    <w:uiPriority w:val="99"/>
    <w:semiHidden/>
    <w:rsid w:val="00BF2B21"/>
    <w:rPr>
      <w:rFonts w:ascii="Gill Sans MT" w:hAnsi="Gill Sans MT"/>
      <w:sz w:val="24"/>
      <w:szCs w:val="24"/>
      <w:lang w:eastAsia="en-US"/>
    </w:rPr>
  </w:style>
  <w:style w:type="character" w:styleId="CommentReference">
    <w:name w:val="annotation reference"/>
    <w:basedOn w:val="DefaultParagraphFont"/>
    <w:rsid w:val="00E4487C"/>
    <w:rPr>
      <w:sz w:val="16"/>
      <w:szCs w:val="16"/>
    </w:rPr>
  </w:style>
  <w:style w:type="paragraph" w:styleId="CommentText">
    <w:name w:val="annotation text"/>
    <w:basedOn w:val="Normal"/>
    <w:link w:val="CommentTextChar"/>
    <w:rsid w:val="00E4487C"/>
    <w:rPr>
      <w:sz w:val="20"/>
      <w:szCs w:val="20"/>
    </w:rPr>
  </w:style>
  <w:style w:type="character" w:customStyle="1" w:styleId="CommentTextChar">
    <w:name w:val="Comment Text Char"/>
    <w:basedOn w:val="DefaultParagraphFont"/>
    <w:link w:val="CommentText"/>
    <w:rsid w:val="00E4487C"/>
    <w:rPr>
      <w:rFonts w:ascii="Gill Sans MT" w:hAnsi="Gill Sans MT"/>
      <w:lang w:eastAsia="en-US"/>
    </w:rPr>
  </w:style>
  <w:style w:type="paragraph" w:styleId="CommentSubject">
    <w:name w:val="annotation subject"/>
    <w:basedOn w:val="CommentText"/>
    <w:next w:val="CommentText"/>
    <w:link w:val="CommentSubjectChar"/>
    <w:rsid w:val="00E4487C"/>
    <w:rPr>
      <w:b/>
      <w:bCs/>
    </w:rPr>
  </w:style>
  <w:style w:type="character" w:customStyle="1" w:styleId="CommentSubjectChar">
    <w:name w:val="Comment Subject Char"/>
    <w:basedOn w:val="CommentTextChar"/>
    <w:link w:val="CommentSubject"/>
    <w:rsid w:val="00E4487C"/>
    <w:rPr>
      <w:rFonts w:ascii="Gill Sans MT" w:hAnsi="Gill Sans MT"/>
      <w:b/>
      <w:bCs/>
      <w:lang w:eastAsia="en-US"/>
    </w:rPr>
  </w:style>
  <w:style w:type="paragraph" w:customStyle="1" w:styleId="Default">
    <w:name w:val="Default"/>
    <w:rsid w:val="00783B6B"/>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17912"/>
    <w:pPr>
      <w:ind w:left="720"/>
      <w:contextualSpacing/>
    </w:pPr>
  </w:style>
  <w:style w:type="character" w:styleId="UnresolvedMention">
    <w:name w:val="Unresolved Mention"/>
    <w:basedOn w:val="DefaultParagraphFont"/>
    <w:uiPriority w:val="99"/>
    <w:semiHidden/>
    <w:unhideWhenUsed/>
    <w:rsid w:val="006F0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11087">
      <w:bodyDiv w:val="1"/>
      <w:marLeft w:val="0"/>
      <w:marRight w:val="0"/>
      <w:marTop w:val="0"/>
      <w:marBottom w:val="0"/>
      <w:divBdr>
        <w:top w:val="none" w:sz="0" w:space="0" w:color="auto"/>
        <w:left w:val="none" w:sz="0" w:space="0" w:color="auto"/>
        <w:bottom w:val="none" w:sz="0" w:space="0" w:color="auto"/>
        <w:right w:val="none" w:sz="0" w:space="0" w:color="auto"/>
      </w:divBdr>
    </w:div>
    <w:div w:id="1468090991">
      <w:bodyDiv w:val="1"/>
      <w:marLeft w:val="0"/>
      <w:marRight w:val="0"/>
      <w:marTop w:val="0"/>
      <w:marBottom w:val="0"/>
      <w:divBdr>
        <w:top w:val="none" w:sz="0" w:space="0" w:color="auto"/>
        <w:left w:val="none" w:sz="0" w:space="0" w:color="auto"/>
        <w:bottom w:val="none" w:sz="0" w:space="0" w:color="auto"/>
        <w:right w:val="none" w:sz="0" w:space="0" w:color="auto"/>
      </w:divBdr>
      <w:divsChild>
        <w:div w:id="2140948530">
          <w:marLeft w:val="0"/>
          <w:marRight w:val="0"/>
          <w:marTop w:val="0"/>
          <w:marBottom w:val="0"/>
          <w:divBdr>
            <w:top w:val="none" w:sz="0" w:space="0" w:color="auto"/>
            <w:left w:val="none" w:sz="0" w:space="0" w:color="auto"/>
            <w:bottom w:val="none" w:sz="0" w:space="0" w:color="auto"/>
            <w:right w:val="none" w:sz="0" w:space="0" w:color="auto"/>
          </w:divBdr>
        </w:div>
        <w:div w:id="1302350116">
          <w:marLeft w:val="0"/>
          <w:marRight w:val="0"/>
          <w:marTop w:val="0"/>
          <w:marBottom w:val="0"/>
          <w:divBdr>
            <w:top w:val="none" w:sz="0" w:space="0" w:color="auto"/>
            <w:left w:val="none" w:sz="0" w:space="0" w:color="auto"/>
            <w:bottom w:val="none" w:sz="0" w:space="0" w:color="auto"/>
            <w:right w:val="none" w:sz="0" w:space="0" w:color="auto"/>
          </w:divBdr>
        </w:div>
        <w:div w:id="68582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istina@four-p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wvehub.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wvehub.co.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AB7CEF032D624E89D253BB41BDFEF7" ma:contentTypeVersion="13" ma:contentTypeDescription="Create a new document." ma:contentTypeScope="" ma:versionID="a174ea5da149149e2d75aa8d7f08457b">
  <xsd:schema xmlns:xsd="http://www.w3.org/2001/XMLSchema" xmlns:xs="http://www.w3.org/2001/XMLSchema" xmlns:p="http://schemas.microsoft.com/office/2006/metadata/properties" xmlns:ns2="387680e7-82f8-4c2b-a0fa-53b71a722b1a" xmlns:ns3="5b504dc4-2641-4445-9b55-963eb32b064a" targetNamespace="http://schemas.microsoft.com/office/2006/metadata/properties" ma:root="true" ma:fieldsID="fd324160c2278b4a5b1c48d49742ef38" ns2:_="" ns3:_="">
    <xsd:import namespace="387680e7-82f8-4c2b-a0fa-53b71a722b1a"/>
    <xsd:import namespace="5b504dc4-2641-4445-9b55-963eb32b06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680e7-82f8-4c2b-a0fa-53b71a722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27b7ea-130c-4b98-9d14-b213f540213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504dc4-2641-4445-9b55-963eb32b06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9879f9-3451-4816-b1a1-77493f48e5bf}" ma:internalName="TaxCatchAll" ma:showField="CatchAllData" ma:web="5b504dc4-2641-4445-9b55-963eb32b0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7680e7-82f8-4c2b-a0fa-53b71a722b1a">
      <Terms xmlns="http://schemas.microsoft.com/office/infopath/2007/PartnerControls"/>
    </lcf76f155ced4ddcb4097134ff3c332f>
    <TaxCatchAll xmlns="5b504dc4-2641-4445-9b55-963eb32b064a" xsi:nil="true"/>
  </documentManagement>
</p:properties>
</file>

<file path=customXml/itemProps1.xml><?xml version="1.0" encoding="utf-8"?>
<ds:datastoreItem xmlns:ds="http://schemas.openxmlformats.org/officeDocument/2006/customXml" ds:itemID="{4D85350A-B820-405A-BD3B-4F61E5DBA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680e7-82f8-4c2b-a0fa-53b71a722b1a"/>
    <ds:schemaRef ds:uri="5b504dc4-2641-4445-9b55-963eb32b0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4E9A58-BF48-4201-94C8-60DE1DC0D8B9}">
  <ds:schemaRefs>
    <ds:schemaRef ds:uri="http://schemas.openxmlformats.org/officeDocument/2006/bibliography"/>
  </ds:schemaRefs>
</ds:datastoreItem>
</file>

<file path=customXml/itemProps3.xml><?xml version="1.0" encoding="utf-8"?>
<ds:datastoreItem xmlns:ds="http://schemas.openxmlformats.org/officeDocument/2006/customXml" ds:itemID="{F15F013B-0852-40D7-9EEE-A50DA7689EE9}">
  <ds:schemaRefs>
    <ds:schemaRef ds:uri="http://schemas.microsoft.com/sharepoint/v3/contenttype/forms"/>
  </ds:schemaRefs>
</ds:datastoreItem>
</file>

<file path=customXml/itemProps4.xml><?xml version="1.0" encoding="utf-8"?>
<ds:datastoreItem xmlns:ds="http://schemas.openxmlformats.org/officeDocument/2006/customXml" ds:itemID="{188AFFE4-98ED-48EF-8970-C9DEF789093D}">
  <ds:schemaRefs>
    <ds:schemaRef ds:uri="http://schemas.microsoft.com/office/2006/metadata/properties"/>
    <ds:schemaRef ds:uri="http://schemas.microsoft.com/office/infopath/2007/PartnerControls"/>
    <ds:schemaRef ds:uri="387680e7-82f8-4c2b-a0fa-53b71a722b1a"/>
    <ds:schemaRef ds:uri="5b504dc4-2641-4445-9b55-963eb32b064a"/>
    <ds:schemaRef ds:uri="7d4a0700-3aa4-4e36-87c2-a3907148873f"/>
    <ds:schemaRef ds:uri="fc3dc771-0a4f-4209-869d-8d5792dd5ed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1017</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Artico</dc:creator>
  <cp:keywords/>
  <dc:description/>
  <cp:lastModifiedBy>Cristina Artico</cp:lastModifiedBy>
  <cp:revision>3</cp:revision>
  <dcterms:created xsi:type="dcterms:W3CDTF">2024-09-25T18:16:00Z</dcterms:created>
  <dcterms:modified xsi:type="dcterms:W3CDTF">2024-09-25T18:16:00Z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e41a6f-20d9-495c-ab00-eea5f6384699_Enabled">
    <vt:lpwstr>true</vt:lpwstr>
  </property>
  <property fmtid="{D5CDD505-2E9C-101B-9397-08002B2CF9AE}" pid="3" name="MSIP_Label_17e41a6f-20d9-495c-ab00-eea5f6384699_SetDate">
    <vt:lpwstr>2023-10-02T14:15:48Z</vt:lpwstr>
  </property>
  <property fmtid="{D5CDD505-2E9C-101B-9397-08002B2CF9AE}" pid="4" name="MSIP_Label_17e41a6f-20d9-495c-ab00-eea5f6384699_Method">
    <vt:lpwstr>Privileged</vt:lpwstr>
  </property>
  <property fmtid="{D5CDD505-2E9C-101B-9397-08002B2CF9AE}" pid="5" name="MSIP_Label_17e41a6f-20d9-495c-ab00-eea5f6384699_Name">
    <vt:lpwstr>17e41a6f-20d9-495c-ab00-eea5f6384699</vt:lpwstr>
  </property>
  <property fmtid="{D5CDD505-2E9C-101B-9397-08002B2CF9AE}" pid="6" name="MSIP_Label_17e41a6f-20d9-495c-ab00-eea5f6384699_SiteId">
    <vt:lpwstr>a9a3c3d1-fc0f-4943-bc2a-d73e388cc2df</vt:lpwstr>
  </property>
  <property fmtid="{D5CDD505-2E9C-101B-9397-08002B2CF9AE}" pid="7" name="MSIP_Label_17e41a6f-20d9-495c-ab00-eea5f6384699_ActionId">
    <vt:lpwstr>94f2aa55-c609-4140-a1af-00006217dbfa</vt:lpwstr>
  </property>
  <property fmtid="{D5CDD505-2E9C-101B-9397-08002B2CF9AE}" pid="8" name="MSIP_Label_17e41a6f-20d9-495c-ab00-eea5f6384699_ContentBits">
    <vt:lpwstr>1</vt:lpwstr>
  </property>
  <property fmtid="{D5CDD505-2E9C-101B-9397-08002B2CF9AE}" pid="9" name="ContentTypeId">
    <vt:lpwstr>0x010100DEAB7CEF032D624E89D253BB41BDFEF7</vt:lpwstr>
  </property>
  <property fmtid="{D5CDD505-2E9C-101B-9397-08002B2CF9AE}" pid="10" name="MediaServiceImageTags">
    <vt:lpwstr/>
  </property>
</Properties>
</file>